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74" w:rsidRPr="00A9523A" w:rsidRDefault="005E5B74" w:rsidP="00A9523A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E5B74" w:rsidRPr="00A9523A" w:rsidRDefault="005E5B74" w:rsidP="00A9523A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ДИНАМОВСК</w:t>
      </w:r>
      <w:r w:rsidRPr="00A9523A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5E5B74" w:rsidRPr="00A9523A" w:rsidRDefault="005E5B74" w:rsidP="00A9523A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НЕХАЕВСКОГО МУНИЦИПАЛЬНОГО РАЙОНА</w:t>
      </w:r>
    </w:p>
    <w:p w:rsidR="005E5B74" w:rsidRPr="00A9523A" w:rsidRDefault="005E5B74" w:rsidP="00A9523A">
      <w:pPr>
        <w:pStyle w:val="ConsPlusTitlePag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5E5B74" w:rsidRPr="00A9523A" w:rsidRDefault="005E5B74" w:rsidP="00A9523A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E5B74" w:rsidRDefault="005E5B74" w:rsidP="00FA3E6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 w:rsidRPr="00A9523A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5E5B74" w:rsidRPr="00A9523A" w:rsidRDefault="005E5B74" w:rsidP="00FA3E6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E5B74" w:rsidRPr="00A9523A" w:rsidRDefault="005E5B74" w:rsidP="00A9523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31.10.2018 года                                    № 50</w:t>
      </w:r>
    </w:p>
    <w:p w:rsidR="005E5B74" w:rsidRPr="00A9523A" w:rsidRDefault="005E5B74" w:rsidP="00A9523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5B74" w:rsidRPr="007C2FDB" w:rsidRDefault="005E5B74" w:rsidP="007C2FD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ОБ УТВЕРЖДЕНИИ ПОЛОЖЕНИЯ О ПОРЯДКЕ СООБЩЕНИЯ ЛИЦАМИ,</w:t>
      </w:r>
    </w:p>
    <w:p w:rsidR="005E5B74" w:rsidRPr="007C2FDB" w:rsidRDefault="005E5B74" w:rsidP="007C2FD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ЗАМЕЩАЮЩИМИ МУНИЦИПАЛЬНЫЕ ДОЛЖНОСТИ  ДИНАМОВСКОГО СЕЛЬСКОГО ПОСЕЛЕНИЯ  НЕХАЕВСКОГО МУНИЦИПАЛЬНОГО РАЙОНА ВОЛГОГРАДСКОЙ ОБЛАСТИ И ДОЛЖНОСТИ</w:t>
      </w:r>
    </w:p>
    <w:p w:rsidR="005E5B74" w:rsidRPr="007C2FDB" w:rsidRDefault="005E5B74" w:rsidP="007C2FD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МУНИЦИПАЛЬНОЙ СЛУЖБЫ В АДМИНИСТРАЦИИ ДИНМОВСКОГО СЕЛЬСКОГО ПОСЕЛЕНИЯ НЕХАЕВСКОГО МУНИЦИПАЛЬНОГО РАЙОНА,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</w:t>
      </w:r>
    </w:p>
    <w:p w:rsidR="005E5B74" w:rsidRPr="007C2FDB" w:rsidRDefault="005E5B74" w:rsidP="007C2FD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ОТ ЕГО РЕАЛИЗАЦИИ</w:t>
      </w:r>
    </w:p>
    <w:p w:rsidR="005E5B74" w:rsidRPr="007C2FDB" w:rsidRDefault="005E5B74" w:rsidP="007C2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5B74" w:rsidRPr="007C2FDB" w:rsidRDefault="005E5B74" w:rsidP="007C2FD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7C2FDB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7C2FDB">
        <w:rPr>
          <w:rFonts w:ascii="Arial" w:hAnsi="Arial" w:cs="Arial"/>
          <w:sz w:val="24"/>
          <w:szCs w:val="24"/>
        </w:rPr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5" w:history="1">
        <w:r w:rsidRPr="007C2FDB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7C2FDB">
        <w:rPr>
          <w:rFonts w:ascii="Arial" w:hAnsi="Arial" w:cs="Arial"/>
          <w:sz w:val="24"/>
          <w:szCs w:val="24"/>
        </w:rPr>
        <w:t xml:space="preserve"> Губернатора Волгоградской области от 09.04.2014 N 311 "Об утверждении Положения о порядке сообщения лицами, замещающими государственные должности Волгоградской области и должности государственной гражданской службы Волгоградской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</w:t>
      </w:r>
    </w:p>
    <w:p w:rsidR="005E5B74" w:rsidRPr="007C2FDB" w:rsidRDefault="005E5B74" w:rsidP="007C2FD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постановляет:</w:t>
      </w:r>
    </w:p>
    <w:p w:rsidR="005E5B74" w:rsidRPr="007C2FDB" w:rsidRDefault="005E5B74" w:rsidP="007C2FD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37" w:history="1">
        <w:r w:rsidRPr="007C2FDB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7C2FDB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 Динамовского сельского поселения Нехаевского муниципального района Волгоградской области и должности муниципальной службы в администрации Динамовского сельского поселения Нехаевского муниципального района,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5E5B74" w:rsidRPr="007C2FDB" w:rsidRDefault="005E5B74" w:rsidP="007C2FD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5E5B74" w:rsidRPr="007C2FDB" w:rsidRDefault="005E5B74" w:rsidP="007C2FD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3. Настоящее постановление подлежит официальному обнародованию.</w:t>
      </w:r>
    </w:p>
    <w:p w:rsidR="005E5B74" w:rsidRPr="007C2FDB" w:rsidRDefault="005E5B74" w:rsidP="007C2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5B74" w:rsidRPr="007C2FDB" w:rsidRDefault="005E5B74" w:rsidP="007C2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5B74" w:rsidRPr="007C2FDB" w:rsidRDefault="005E5B74" w:rsidP="007C2FD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 xml:space="preserve">Глава Динамовского сельского поселения                                   Н В Волкова </w:t>
      </w:r>
    </w:p>
    <w:p w:rsidR="005E5B74" w:rsidRPr="007C2FDB" w:rsidRDefault="005E5B74" w:rsidP="007C2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5B74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7C2FDB" w:rsidRDefault="005E5B74" w:rsidP="007C2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5B74" w:rsidRPr="007C2FDB" w:rsidRDefault="005E5B74" w:rsidP="007C2FD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Утверждено</w:t>
      </w:r>
    </w:p>
    <w:p w:rsidR="005E5B74" w:rsidRPr="007C2FDB" w:rsidRDefault="005E5B74" w:rsidP="007C2FD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постановлением</w:t>
      </w:r>
    </w:p>
    <w:p w:rsidR="005E5B74" w:rsidRPr="007C2FDB" w:rsidRDefault="005E5B74" w:rsidP="007C2FD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администрации  Динамовского</w:t>
      </w:r>
    </w:p>
    <w:p w:rsidR="005E5B74" w:rsidRPr="007C2FDB" w:rsidRDefault="005E5B74" w:rsidP="007C2FD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сельского поселения Нехаевского</w:t>
      </w:r>
    </w:p>
    <w:p w:rsidR="005E5B74" w:rsidRPr="007C2FDB" w:rsidRDefault="005E5B74" w:rsidP="007C2FD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муниципального района</w:t>
      </w:r>
    </w:p>
    <w:p w:rsidR="005E5B74" w:rsidRPr="007C2FDB" w:rsidRDefault="005E5B74" w:rsidP="007C2FD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от 31.10.2018  г. N 50</w:t>
      </w:r>
    </w:p>
    <w:p w:rsidR="005E5B74" w:rsidRPr="007C2FDB" w:rsidRDefault="005E5B74" w:rsidP="007C2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5B74" w:rsidRPr="007C2FDB" w:rsidRDefault="005E5B74" w:rsidP="007C2FD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37"/>
      <w:bookmarkEnd w:id="0"/>
      <w:r w:rsidRPr="007C2FDB">
        <w:rPr>
          <w:rFonts w:ascii="Arial" w:hAnsi="Arial" w:cs="Arial"/>
          <w:b w:val="0"/>
          <w:sz w:val="24"/>
          <w:szCs w:val="24"/>
        </w:rPr>
        <w:t>ПОЛОЖЕНИЕ</w:t>
      </w:r>
    </w:p>
    <w:p w:rsidR="005E5B74" w:rsidRPr="007C2FDB" w:rsidRDefault="005E5B74" w:rsidP="007C2FD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О ПОРЯДКЕ СООБЩЕНИЯ ЛИЦАМИ, ЗАМЕЩАЮЩИМИ МУНИЦИПАЛЬНЫЕ</w:t>
      </w:r>
    </w:p>
    <w:p w:rsidR="005E5B74" w:rsidRPr="007C2FDB" w:rsidRDefault="005E5B74" w:rsidP="007C2FD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ДОЛЖНОСТИ ДИНАМОВСКОГО СЕЛЬСКОГО ПОСЕЛЕНИЯ НЕХАЕВСКОГО МУНИЦИПАЛЬНОГО РАЙОНА ВОЛГОГРАДСКОЙ</w:t>
      </w:r>
    </w:p>
    <w:p w:rsidR="005E5B74" w:rsidRPr="007C2FDB" w:rsidRDefault="005E5B74" w:rsidP="007C2FD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ОБЛАСТИ И ДОЛЖНОСТИ МУНИЦИПАЛЬНОЙ СЛУЖБЫ В АДМИНИСТРАЦИИ</w:t>
      </w:r>
    </w:p>
    <w:p w:rsidR="005E5B74" w:rsidRPr="007C2FDB" w:rsidRDefault="005E5B74" w:rsidP="007C2FD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ДИНАМОВСКОГО СЕЛЬСКОГО ПОСЕЛЕНИЯ НЕХАЕВСКОГО МУНИЦИПАЛЬНОГО РАЙОНА, О ПОЛУЧЕНИИ ПОДАРКА</w:t>
      </w:r>
    </w:p>
    <w:p w:rsidR="005E5B74" w:rsidRPr="007C2FDB" w:rsidRDefault="005E5B74" w:rsidP="007C2FD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В СВЯЗИ С ИХ ДОЛЖНОСТНЫМ ПОЛОЖЕНИЕМ ИЛИ ИСПОЛНЕНИЕМ ИМИ</w:t>
      </w:r>
    </w:p>
    <w:p w:rsidR="005E5B74" w:rsidRPr="007C2FDB" w:rsidRDefault="005E5B74" w:rsidP="007C2FD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СЛУЖЕБНЫХ (ДОЛЖНОСТНЫХ) ОБЯЗАННОСТЕЙ, СДАЧИ И ОЦЕНКИ</w:t>
      </w:r>
    </w:p>
    <w:p w:rsidR="005E5B74" w:rsidRPr="007C2FDB" w:rsidRDefault="005E5B74" w:rsidP="007C2FD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ПОДАРКА, РЕАЛИЗАЦИИ (ВЫКУПА) И ЗАЧИСЛЕНИЯ СРЕДСТВ,</w:t>
      </w:r>
    </w:p>
    <w:p w:rsidR="005E5B74" w:rsidRPr="007C2FDB" w:rsidRDefault="005E5B74" w:rsidP="007C2FD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2FDB">
        <w:rPr>
          <w:rFonts w:ascii="Arial" w:hAnsi="Arial" w:cs="Arial"/>
          <w:b w:val="0"/>
          <w:sz w:val="24"/>
          <w:szCs w:val="24"/>
        </w:rPr>
        <w:t>ВЫРУЧЕННЫХ ОТ ЕГО РЕАЛИЗАЦИИ</w:t>
      </w:r>
    </w:p>
    <w:p w:rsidR="005E5B74" w:rsidRPr="007C2FDB" w:rsidRDefault="005E5B74" w:rsidP="007C2F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5B74" w:rsidRPr="007C2FDB" w:rsidRDefault="005E5B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1. Настоящее Положение определяет порядок сообщения лицами, замещающими муниципальные должности Динамовского сельского поселения Нехаевского муниципального Волгоградской области и должности муниципальной службы администрации Динамовского сельского поселения Нехаевского муниципального района Волгоградской области (далее именуются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понятия: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-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- получение подарка в связи с должностным положением или в связи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инструкцией);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3. Лица, замещающие муниципальные должности, муниципальные служащие администрации Нехаевского муниципального района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Динамовского сельского поселения  Нехаевского муниципального района Волгоградской области.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3"/>
      <w:bookmarkEnd w:id="1"/>
      <w:r w:rsidRPr="007C2FDB">
        <w:rPr>
          <w:rFonts w:ascii="Arial" w:hAnsi="Arial" w:cs="Arial"/>
          <w:sz w:val="24"/>
          <w:szCs w:val="24"/>
        </w:rPr>
        <w:t xml:space="preserve">5. </w:t>
      </w:r>
      <w:hyperlink w:anchor="P97" w:history="1">
        <w:r w:rsidRPr="007C2FDB">
          <w:rPr>
            <w:rFonts w:ascii="Arial" w:hAnsi="Arial" w:cs="Arial"/>
            <w:sz w:val="24"/>
            <w:szCs w:val="24"/>
          </w:rPr>
          <w:t>Уведомление</w:t>
        </w:r>
      </w:hyperlink>
      <w:r w:rsidRPr="007C2FDB">
        <w:rPr>
          <w:rFonts w:ascii="Arial" w:hAnsi="Arial" w:cs="Arial"/>
          <w:sz w:val="24"/>
          <w:szCs w:val="24"/>
        </w:rPr>
        <w:t xml:space="preserve"> о получении подарка в связи с должностным положением или исполнением служебных (должностных) обязанностей (далее именуется - уведомление), составленное по форме согласно приложению, представляется не позднее трех рабочих дней со дня получения подарка главе администрации Динамовского сельского поселения.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4"/>
      <w:bookmarkEnd w:id="2"/>
      <w:r w:rsidRPr="007C2FDB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 xml:space="preserve">При невозможности подачи уведомления в сроки, указанные в </w:t>
      </w:r>
      <w:hyperlink w:anchor="P53" w:history="1">
        <w:r w:rsidRPr="007C2FDB">
          <w:rPr>
            <w:rFonts w:ascii="Arial" w:hAnsi="Arial" w:cs="Arial"/>
            <w:sz w:val="24"/>
            <w:szCs w:val="24"/>
          </w:rPr>
          <w:t>абзацах первом</w:t>
        </w:r>
      </w:hyperlink>
      <w:r w:rsidRPr="007C2FDB">
        <w:rPr>
          <w:rFonts w:ascii="Arial" w:hAnsi="Arial" w:cs="Arial"/>
          <w:sz w:val="24"/>
          <w:szCs w:val="24"/>
        </w:rPr>
        <w:t xml:space="preserve"> и </w:t>
      </w:r>
      <w:hyperlink w:anchor="P54" w:history="1">
        <w:r w:rsidRPr="007C2FDB">
          <w:rPr>
            <w:rFonts w:ascii="Arial" w:hAnsi="Arial" w:cs="Arial"/>
            <w:sz w:val="24"/>
            <w:szCs w:val="24"/>
          </w:rPr>
          <w:t>втором</w:t>
        </w:r>
      </w:hyperlink>
      <w:r w:rsidRPr="007C2FDB">
        <w:rPr>
          <w:rFonts w:ascii="Arial" w:hAnsi="Arial" w:cs="Arial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бухгалтерию администрации Динамовского сельского поселения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в отдел организационно-правового обеспечения и управления архивом на хранение по акту приема-передачи не позднее пяти рабочих дней со дня регистрации уведомления в соответствующем журнале регистрации.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7. Подарок, полученный лицом, замещающим муниципальную должность, независимо от его стоимости подлежит передаче на хранение в порядке, предусмотренном пунктом 7 настоящего Положения.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E5B74" w:rsidRPr="007C2FDB" w:rsidRDefault="005E5B74">
      <w:pPr>
        <w:spacing w:after="1"/>
        <w:rPr>
          <w:rFonts w:ascii="Arial" w:hAnsi="Arial" w:cs="Arial"/>
          <w:sz w:val="24"/>
          <w:szCs w:val="24"/>
        </w:rPr>
      </w:pPr>
    </w:p>
    <w:p w:rsidR="005E5B74" w:rsidRPr="007C2FDB" w:rsidRDefault="005E5B74">
      <w:pPr>
        <w:pStyle w:val="ConsPlusNormal"/>
        <w:spacing w:before="28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11. Бухгалтерия администрации Динамовского сельского поселения</w:t>
      </w:r>
      <w:r w:rsidRPr="007C2FDB">
        <w:rPr>
          <w:rFonts w:ascii="Arial" w:hAnsi="Arial" w:cs="Arial"/>
          <w:color w:val="FF0000"/>
          <w:sz w:val="24"/>
          <w:szCs w:val="24"/>
        </w:rPr>
        <w:t xml:space="preserve"> </w:t>
      </w:r>
      <w:r w:rsidRPr="007C2FDB">
        <w:rPr>
          <w:rFonts w:ascii="Arial" w:hAnsi="Arial" w:cs="Arial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объектов муниципальной собственности Динамовского сельского поселения  Нехаевского района Волгоградской области.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4"/>
      <w:bookmarkEnd w:id="3"/>
      <w:r w:rsidRPr="007C2FDB">
        <w:rPr>
          <w:rFonts w:ascii="Arial" w:hAnsi="Arial" w:cs="Arial"/>
          <w:sz w:val="24"/>
          <w:szCs w:val="24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 xml:space="preserve">13. Бухгалтерия администрации Динамовского сельского поселения  в течение трех месяцев со дня поступления заявления, указанного в </w:t>
      </w:r>
      <w:hyperlink w:anchor="P64" w:history="1">
        <w:r w:rsidRPr="007C2FDB">
          <w:rPr>
            <w:rFonts w:ascii="Arial" w:hAnsi="Arial" w:cs="Arial"/>
            <w:sz w:val="24"/>
            <w:szCs w:val="24"/>
          </w:rPr>
          <w:t>пункте 12</w:t>
        </w:r>
      </w:hyperlink>
      <w:r w:rsidRPr="007C2FDB">
        <w:rPr>
          <w:rFonts w:ascii="Arial" w:hAnsi="Arial" w:cs="Arial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 xml:space="preserve">14. Подарок, в отношении которого не поступило заявления, указанного в </w:t>
      </w:r>
      <w:hyperlink w:anchor="P64" w:history="1">
        <w:r w:rsidRPr="007C2FDB">
          <w:rPr>
            <w:rFonts w:ascii="Arial" w:hAnsi="Arial" w:cs="Arial"/>
            <w:color w:val="0000FF"/>
            <w:sz w:val="24"/>
            <w:szCs w:val="24"/>
          </w:rPr>
          <w:t>пункте 12</w:t>
        </w:r>
      </w:hyperlink>
      <w:r w:rsidRPr="007C2FDB">
        <w:rPr>
          <w:rFonts w:ascii="Arial" w:hAnsi="Arial" w:cs="Arial"/>
          <w:sz w:val="24"/>
          <w:szCs w:val="24"/>
        </w:rPr>
        <w:t xml:space="preserve"> настоящего Положения, может использоваться администрацией Динамовского сельского поселения Нехаевского муниципального района Волгоградской области с учетом заключения комиссии о целесообразности использования подарка для обеспечения деятельности муниципального органа Волгоградской области.</w:t>
      </w:r>
    </w:p>
    <w:p w:rsidR="005E5B74" w:rsidRPr="007C2FDB" w:rsidRDefault="005E5B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7C2FDB">
        <w:rPr>
          <w:rFonts w:ascii="Arial" w:hAnsi="Arial" w:cs="Arial"/>
          <w:sz w:val="24"/>
          <w:szCs w:val="24"/>
        </w:rPr>
        <w:t>15. В случае нецелесообразности использования подарка руководитель муниципального органа Волгоградской области инициирует его реализацию в установленном порядке.</w:t>
      </w:r>
    </w:p>
    <w:p w:rsidR="005E5B74" w:rsidRPr="007C2FDB" w:rsidRDefault="005E5B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E5B74" w:rsidRPr="00A9523A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Default="005E5B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5B74" w:rsidRDefault="005E5B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5B74" w:rsidRDefault="005E5B74" w:rsidP="008E380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E5B74" w:rsidRDefault="005E5B74" w:rsidP="008E380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E5B74" w:rsidRDefault="005E5B74" w:rsidP="008E380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E5B74" w:rsidRDefault="005E5B74" w:rsidP="008E380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E5B74" w:rsidRDefault="005E5B74" w:rsidP="008E380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E5B74" w:rsidRDefault="005E5B74" w:rsidP="008E380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 w:rsidP="008E380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9523A">
        <w:rPr>
          <w:rFonts w:ascii="Times New Roman" w:hAnsi="Times New Roman" w:cs="Times New Roman"/>
          <w:sz w:val="24"/>
          <w:szCs w:val="24"/>
        </w:rPr>
        <w:t>Приложение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сообщения лицами, замещающими</w:t>
      </w:r>
    </w:p>
    <w:p w:rsidR="005E5B74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Динамовского 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Нехаевского муниципального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района Волгоградской области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и должности муниципальной службы</w:t>
      </w:r>
    </w:p>
    <w:p w:rsidR="005E5B74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Динамовского</w:t>
      </w:r>
    </w:p>
    <w:p w:rsidR="005E5B74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Нехаевского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муниципального района,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с их должностным положением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или исполнением ими служебных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(должностных) обязанностей, сдачи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и оценки подарка, реализации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(выкупа) и зачисления средств,</w:t>
      </w:r>
    </w:p>
    <w:p w:rsidR="005E5B74" w:rsidRPr="00A9523A" w:rsidRDefault="005E5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5E5B74" w:rsidRPr="00A9523A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        В ____________________________________________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структурного подразделения)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отчество, занимаемая должность)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7"/>
      <w:bookmarkEnd w:id="4"/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 Уведомление о получении подарка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                         от "__" _____________ 20__ г.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                  (дата получения)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Подарка(ов) на ____________________________________________________________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Наименование протокольного мероприятия, служебной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                  командировки,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другого официального мероприятия, место и дата проведения)</w:t>
      </w:r>
    </w:p>
    <w:p w:rsidR="005E5B74" w:rsidRPr="00A9523A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rPr>
          <w:rFonts w:ascii="Times New Roman" w:hAnsi="Times New Roman"/>
          <w:sz w:val="24"/>
          <w:szCs w:val="24"/>
        </w:rPr>
        <w:sectPr w:rsidR="005E5B74" w:rsidRPr="00A9523A" w:rsidSect="008F75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118"/>
        <w:gridCol w:w="1814"/>
        <w:gridCol w:w="2477"/>
      </w:tblGrid>
      <w:tr w:rsidR="005E5B74" w:rsidRPr="00A9523A">
        <w:tc>
          <w:tcPr>
            <w:tcW w:w="2268" w:type="dxa"/>
          </w:tcPr>
          <w:p w:rsidR="005E5B74" w:rsidRPr="00A9523A" w:rsidRDefault="005E5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3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18" w:type="dxa"/>
          </w:tcPr>
          <w:p w:rsidR="005E5B74" w:rsidRPr="00A9523A" w:rsidRDefault="005E5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3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 его описание</w:t>
            </w:r>
          </w:p>
        </w:tc>
        <w:tc>
          <w:tcPr>
            <w:tcW w:w="1814" w:type="dxa"/>
          </w:tcPr>
          <w:p w:rsidR="005E5B74" w:rsidRPr="00A9523A" w:rsidRDefault="005E5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3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477" w:type="dxa"/>
          </w:tcPr>
          <w:p w:rsidR="005E5B74" w:rsidRPr="00A9523A" w:rsidRDefault="005E5B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3A">
              <w:rPr>
                <w:rFonts w:ascii="Times New Roman" w:hAnsi="Times New Roman" w:cs="Times New Roman"/>
                <w:sz w:val="24"/>
                <w:szCs w:val="24"/>
              </w:rPr>
              <w:t>Стоимость подарка (рублей)</w:t>
            </w:r>
          </w:p>
        </w:tc>
      </w:tr>
      <w:tr w:rsidR="005E5B74" w:rsidRPr="00A9523A">
        <w:tc>
          <w:tcPr>
            <w:tcW w:w="2268" w:type="dxa"/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74" w:rsidRPr="00A9523A">
        <w:tc>
          <w:tcPr>
            <w:tcW w:w="2268" w:type="dxa"/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74" w:rsidRPr="00A952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74" w:rsidRPr="00A952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2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74" w:rsidRPr="00A952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2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74" w:rsidRPr="00A952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2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5E5B74" w:rsidRPr="00A9523A" w:rsidRDefault="005E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B74" w:rsidRPr="00A9523A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Приложение: __________________________________________ на _________ листах.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уведомление       ___________ ___________________ "__" ____________ 20__ г.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(подпись)  (инициалы, фамилия)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уведомление       ___________ ___________________ "__" ____________ 20__ г.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 xml:space="preserve">                   (подпись)  (инициалы, фамилия)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о получении подарка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в  связи  с  должностным положением или исполнением служебных (должностных)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обязанностей</w:t>
      </w:r>
    </w:p>
    <w:p w:rsidR="005E5B74" w:rsidRPr="00A9523A" w:rsidRDefault="005E5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3A">
        <w:rPr>
          <w:rFonts w:ascii="Times New Roman" w:hAnsi="Times New Roman" w:cs="Times New Roman"/>
          <w:sz w:val="24"/>
          <w:szCs w:val="24"/>
        </w:rPr>
        <w:t>N _____ от "__" _____________ 20__ г.</w:t>
      </w:r>
    </w:p>
    <w:p w:rsidR="005E5B74" w:rsidRPr="00A9523A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E5B74" w:rsidRPr="00A9523A" w:rsidRDefault="005E5B74">
      <w:pPr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sectPr w:rsidR="005E5B74" w:rsidRPr="00A9523A" w:rsidSect="00A60C0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80D"/>
    <w:rsid w:val="00061B32"/>
    <w:rsid w:val="000F6A2D"/>
    <w:rsid w:val="0011671C"/>
    <w:rsid w:val="001A769C"/>
    <w:rsid w:val="001E29BD"/>
    <w:rsid w:val="001E62B9"/>
    <w:rsid w:val="00222371"/>
    <w:rsid w:val="00324B2B"/>
    <w:rsid w:val="003A03CB"/>
    <w:rsid w:val="004146F3"/>
    <w:rsid w:val="0043328F"/>
    <w:rsid w:val="00433547"/>
    <w:rsid w:val="005466F1"/>
    <w:rsid w:val="005E5B74"/>
    <w:rsid w:val="005F189C"/>
    <w:rsid w:val="006D5EED"/>
    <w:rsid w:val="007C08CE"/>
    <w:rsid w:val="007C2FDB"/>
    <w:rsid w:val="007F22EB"/>
    <w:rsid w:val="008038AB"/>
    <w:rsid w:val="0086480D"/>
    <w:rsid w:val="008E380C"/>
    <w:rsid w:val="008F75F8"/>
    <w:rsid w:val="00926B6C"/>
    <w:rsid w:val="00953E49"/>
    <w:rsid w:val="009F4F71"/>
    <w:rsid w:val="00A60C0E"/>
    <w:rsid w:val="00A74823"/>
    <w:rsid w:val="00A9523A"/>
    <w:rsid w:val="00BC1F2B"/>
    <w:rsid w:val="00C10A69"/>
    <w:rsid w:val="00DB14F4"/>
    <w:rsid w:val="00E172B1"/>
    <w:rsid w:val="00E244F8"/>
    <w:rsid w:val="00ED1974"/>
    <w:rsid w:val="00F317DE"/>
    <w:rsid w:val="00FA16EB"/>
    <w:rsid w:val="00FA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480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8648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480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6480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3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8B745E1CE5011612F7F2F4CE1EB896F8FCCCA222409EE4BCC8AF310B64A77FCB3BCF24BE6BA09139A28DBz1L7M" TargetMode="External"/><Relationship Id="rId4" Type="http://schemas.openxmlformats.org/officeDocument/2006/relationships/hyperlink" Target="consultantplus://offline/ref=6BD8B745E1CE5011612F61225A8DB48C6E8C95C3262302BA16918CA44FzEL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6</Pages>
  <Words>1879</Words>
  <Characters>10715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123</cp:lastModifiedBy>
  <cp:revision>8</cp:revision>
  <cp:lastPrinted>2018-11-27T10:43:00Z</cp:lastPrinted>
  <dcterms:created xsi:type="dcterms:W3CDTF">2018-09-26T12:11:00Z</dcterms:created>
  <dcterms:modified xsi:type="dcterms:W3CDTF">2018-12-25T12:02:00Z</dcterms:modified>
</cp:coreProperties>
</file>