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F42" w:rsidRPr="001B67BA" w:rsidRDefault="004A0F42" w:rsidP="00902662">
      <w:pPr>
        <w:jc w:val="center"/>
        <w:rPr>
          <w:b/>
          <w:sz w:val="28"/>
          <w:szCs w:val="28"/>
        </w:rPr>
      </w:pPr>
      <w:r>
        <w:rPr>
          <w:b/>
          <w:sz w:val="28"/>
          <w:szCs w:val="28"/>
        </w:rPr>
        <w:t>СОВЕТ ДЕПУТАТОВ</w:t>
      </w:r>
    </w:p>
    <w:p w:rsidR="004A0F42" w:rsidRDefault="004A0F42" w:rsidP="00724269">
      <w:pPr>
        <w:jc w:val="center"/>
        <w:rPr>
          <w:b/>
          <w:sz w:val="28"/>
          <w:szCs w:val="28"/>
        </w:rPr>
      </w:pPr>
      <w:r>
        <w:rPr>
          <w:b/>
          <w:sz w:val="28"/>
          <w:szCs w:val="28"/>
        </w:rPr>
        <w:t>ДИНАМОВСКОГО СЕЛЬСКОГО ПОСЕЛЕНИЯ</w:t>
      </w:r>
    </w:p>
    <w:p w:rsidR="004A0F42" w:rsidRDefault="004A0F42" w:rsidP="00724269">
      <w:pPr>
        <w:jc w:val="center"/>
        <w:rPr>
          <w:b/>
          <w:sz w:val="28"/>
          <w:szCs w:val="28"/>
        </w:rPr>
      </w:pPr>
      <w:r>
        <w:rPr>
          <w:b/>
          <w:sz w:val="28"/>
          <w:szCs w:val="28"/>
        </w:rPr>
        <w:t>НХАЕВСКОГО МУНИЦИПАЛЬНОГО РАЙОНА</w:t>
      </w:r>
    </w:p>
    <w:p w:rsidR="004A0F42" w:rsidRDefault="004A0F42" w:rsidP="00724269">
      <w:pPr>
        <w:pBdr>
          <w:bottom w:val="single" w:sz="12" w:space="1" w:color="auto"/>
        </w:pBdr>
        <w:jc w:val="center"/>
        <w:rPr>
          <w:b/>
          <w:sz w:val="28"/>
          <w:szCs w:val="28"/>
        </w:rPr>
      </w:pPr>
      <w:r>
        <w:rPr>
          <w:b/>
          <w:sz w:val="28"/>
          <w:szCs w:val="28"/>
        </w:rPr>
        <w:t>ВОЛГОГРАДСКОЙ ОБЛАСТИ</w:t>
      </w:r>
    </w:p>
    <w:p w:rsidR="004A0F42" w:rsidRDefault="004A0F42" w:rsidP="00724269">
      <w:r>
        <w:t>Пос. Динамо, ул. Шпунта,1                                                                   тел.5-53-16   факс 5-53-47</w:t>
      </w:r>
    </w:p>
    <w:p w:rsidR="004A0F42" w:rsidRDefault="004A0F42" w:rsidP="00724269"/>
    <w:p w:rsidR="004A0F42" w:rsidRDefault="004A0F42" w:rsidP="00724269"/>
    <w:p w:rsidR="004A0F42" w:rsidRDefault="004A0F42" w:rsidP="001027C4">
      <w:pPr>
        <w:jc w:val="center"/>
        <w:rPr>
          <w:b/>
          <w:sz w:val="28"/>
          <w:szCs w:val="28"/>
        </w:rPr>
      </w:pPr>
      <w:r>
        <w:rPr>
          <w:b/>
          <w:sz w:val="28"/>
          <w:szCs w:val="28"/>
        </w:rPr>
        <w:t>РЕШЕНИЕ</w:t>
      </w:r>
    </w:p>
    <w:p w:rsidR="004A0F42" w:rsidRDefault="004A0F42" w:rsidP="001027C4">
      <w:pPr>
        <w:rPr>
          <w:sz w:val="28"/>
          <w:szCs w:val="28"/>
        </w:rPr>
      </w:pPr>
      <w:r>
        <w:rPr>
          <w:sz w:val="28"/>
          <w:szCs w:val="28"/>
        </w:rPr>
        <w:t>От 15.10.2019г.                                      № 2/1</w:t>
      </w:r>
    </w:p>
    <w:p w:rsidR="004A0F42" w:rsidRDefault="004A0F42" w:rsidP="001027C4">
      <w:pPr>
        <w:rPr>
          <w:sz w:val="24"/>
          <w:szCs w:val="24"/>
        </w:rPr>
      </w:pPr>
      <w:r>
        <w:rPr>
          <w:sz w:val="24"/>
          <w:szCs w:val="24"/>
        </w:rPr>
        <w:t>Об утверждении Регламента Совета депутатов</w:t>
      </w:r>
    </w:p>
    <w:p w:rsidR="004A0F42" w:rsidRDefault="004A0F42" w:rsidP="001027C4">
      <w:pPr>
        <w:rPr>
          <w:sz w:val="24"/>
          <w:szCs w:val="24"/>
        </w:rPr>
      </w:pPr>
      <w:r>
        <w:rPr>
          <w:sz w:val="24"/>
          <w:szCs w:val="24"/>
        </w:rPr>
        <w:t xml:space="preserve"> Динамовского сельского поселения</w:t>
      </w:r>
    </w:p>
    <w:p w:rsidR="004A0F42" w:rsidRDefault="004A0F42" w:rsidP="001027C4">
      <w:pPr>
        <w:rPr>
          <w:sz w:val="24"/>
          <w:szCs w:val="24"/>
        </w:rPr>
      </w:pPr>
      <w:r>
        <w:rPr>
          <w:sz w:val="24"/>
          <w:szCs w:val="24"/>
        </w:rPr>
        <w:t xml:space="preserve"> Нехаевского муниципального района Волгоградской области</w:t>
      </w:r>
    </w:p>
    <w:p w:rsidR="004A0F42" w:rsidRDefault="004A0F42" w:rsidP="001027C4">
      <w:pPr>
        <w:rPr>
          <w:sz w:val="24"/>
          <w:szCs w:val="24"/>
        </w:rPr>
      </w:pPr>
    </w:p>
    <w:p w:rsidR="004A0F42" w:rsidRDefault="004A0F42" w:rsidP="001027C4">
      <w:pPr>
        <w:rPr>
          <w:sz w:val="24"/>
          <w:szCs w:val="24"/>
        </w:rPr>
      </w:pPr>
      <w:r>
        <w:rPr>
          <w:sz w:val="24"/>
          <w:szCs w:val="24"/>
        </w:rPr>
        <w:t xml:space="preserve">В соответствии с Уставом Динамовского сельского поселения Нехаевского муниципального района </w:t>
      </w:r>
    </w:p>
    <w:p w:rsidR="004A0F42" w:rsidRDefault="004A0F42" w:rsidP="001027C4">
      <w:pPr>
        <w:rPr>
          <w:sz w:val="24"/>
          <w:szCs w:val="24"/>
        </w:rPr>
      </w:pPr>
      <w:r>
        <w:rPr>
          <w:sz w:val="24"/>
          <w:szCs w:val="24"/>
        </w:rPr>
        <w:t>СОВЕТ ДЕПУТАТОВ РЕШИЛ:</w:t>
      </w:r>
    </w:p>
    <w:p w:rsidR="004A0F42" w:rsidRDefault="004A0F42" w:rsidP="00702900">
      <w:pPr>
        <w:pStyle w:val="ListParagraph"/>
        <w:numPr>
          <w:ilvl w:val="0"/>
          <w:numId w:val="2"/>
        </w:numPr>
        <w:rPr>
          <w:sz w:val="24"/>
          <w:szCs w:val="24"/>
        </w:rPr>
      </w:pPr>
      <w:r>
        <w:rPr>
          <w:sz w:val="24"/>
          <w:szCs w:val="24"/>
        </w:rPr>
        <w:t>Утвердить Регламент Совета депутатов Динамовского сельского поселения Нехаевского муниципального района Волгоградской области.</w:t>
      </w:r>
    </w:p>
    <w:p w:rsidR="004A0F42" w:rsidRDefault="004A0F42" w:rsidP="00702900">
      <w:pPr>
        <w:pStyle w:val="ListParagraph"/>
        <w:numPr>
          <w:ilvl w:val="0"/>
          <w:numId w:val="2"/>
        </w:numPr>
        <w:rPr>
          <w:sz w:val="24"/>
          <w:szCs w:val="24"/>
        </w:rPr>
      </w:pPr>
      <w:r>
        <w:rPr>
          <w:sz w:val="24"/>
          <w:szCs w:val="24"/>
        </w:rPr>
        <w:t>Решение вступает в силу с момента обнародования.</w:t>
      </w:r>
      <w:bookmarkStart w:id="0" w:name="_GoBack"/>
      <w:bookmarkEnd w:id="0"/>
    </w:p>
    <w:p w:rsidR="004A0F42" w:rsidRDefault="004A0F42" w:rsidP="000F4C83">
      <w:pPr>
        <w:rPr>
          <w:sz w:val="24"/>
          <w:szCs w:val="24"/>
        </w:rPr>
      </w:pPr>
    </w:p>
    <w:p w:rsidR="004A0F42" w:rsidRDefault="004A0F42" w:rsidP="000F4C83">
      <w:pPr>
        <w:rPr>
          <w:sz w:val="24"/>
          <w:szCs w:val="24"/>
        </w:rPr>
      </w:pPr>
    </w:p>
    <w:p w:rsidR="004A0F42" w:rsidRDefault="004A0F42" w:rsidP="000F4C83">
      <w:pPr>
        <w:rPr>
          <w:sz w:val="24"/>
          <w:szCs w:val="24"/>
        </w:rPr>
      </w:pPr>
    </w:p>
    <w:p w:rsidR="004A0F42" w:rsidRPr="000F4C83" w:rsidRDefault="004A0F42" w:rsidP="000F4C83">
      <w:pPr>
        <w:rPr>
          <w:sz w:val="24"/>
          <w:szCs w:val="24"/>
        </w:rPr>
      </w:pPr>
      <w:r>
        <w:rPr>
          <w:sz w:val="24"/>
          <w:szCs w:val="24"/>
        </w:rPr>
        <w:t>Глава Динамовского сельского поселения:                                           Волкова Н.В.</w:t>
      </w:r>
    </w:p>
    <w:p w:rsidR="004A0F42" w:rsidRPr="001027C4" w:rsidRDefault="004A0F42" w:rsidP="001027C4">
      <w:pPr>
        <w:rPr>
          <w:sz w:val="24"/>
          <w:szCs w:val="24"/>
        </w:rPr>
      </w:pPr>
    </w:p>
    <w:p w:rsidR="004A0F42" w:rsidRDefault="004A0F42" w:rsidP="00724269"/>
    <w:p w:rsidR="004A0F42" w:rsidRDefault="004A0F42" w:rsidP="00724269">
      <w:pPr>
        <w:rPr>
          <w:sz w:val="24"/>
          <w:szCs w:val="24"/>
        </w:rPr>
      </w:pPr>
      <w:r>
        <w:rPr>
          <w:sz w:val="24"/>
          <w:szCs w:val="24"/>
        </w:rPr>
        <w:t xml:space="preserve"> </w:t>
      </w:r>
    </w:p>
    <w:p w:rsidR="004A0F42" w:rsidRDefault="004A0F42" w:rsidP="00724269">
      <w:pPr>
        <w:rPr>
          <w:sz w:val="24"/>
          <w:szCs w:val="24"/>
        </w:rPr>
      </w:pPr>
    </w:p>
    <w:p w:rsidR="004A0F42" w:rsidRDefault="004A0F42" w:rsidP="00724269">
      <w:pPr>
        <w:rPr>
          <w:sz w:val="24"/>
          <w:szCs w:val="24"/>
        </w:rPr>
      </w:pPr>
    </w:p>
    <w:p w:rsidR="004A0F42" w:rsidRPr="00241E20" w:rsidRDefault="004A0F42" w:rsidP="00272CCF">
      <w:pPr>
        <w:spacing w:line="240" w:lineRule="auto"/>
        <w:jc w:val="both"/>
        <w:rPr>
          <w:rFonts w:ascii="Arial" w:hAnsi="Arial" w:cs="Arial"/>
          <w:sz w:val="24"/>
          <w:szCs w:val="24"/>
        </w:rPr>
      </w:pPr>
    </w:p>
    <w:p w:rsidR="004A0F42" w:rsidRPr="00241E20" w:rsidRDefault="004A0F42" w:rsidP="00272CCF">
      <w:pPr>
        <w:spacing w:line="240" w:lineRule="auto"/>
        <w:jc w:val="center"/>
        <w:rPr>
          <w:rFonts w:ascii="Arial" w:hAnsi="Arial" w:cs="Arial"/>
          <w:sz w:val="24"/>
          <w:szCs w:val="24"/>
        </w:rPr>
      </w:pPr>
      <w:r w:rsidRPr="00241E20">
        <w:rPr>
          <w:rFonts w:ascii="Arial" w:hAnsi="Arial" w:cs="Arial"/>
          <w:sz w:val="24"/>
          <w:szCs w:val="24"/>
        </w:rPr>
        <w:t>РЕГЛАМЕНТ</w:t>
      </w:r>
    </w:p>
    <w:p w:rsidR="004A0F42" w:rsidRPr="00241E20" w:rsidRDefault="004A0F42" w:rsidP="00272CCF">
      <w:pPr>
        <w:spacing w:line="240" w:lineRule="auto"/>
        <w:jc w:val="center"/>
        <w:rPr>
          <w:rFonts w:ascii="Arial" w:hAnsi="Arial" w:cs="Arial"/>
          <w:sz w:val="24"/>
          <w:szCs w:val="24"/>
        </w:rPr>
      </w:pPr>
      <w:r w:rsidRPr="00241E20">
        <w:rPr>
          <w:rFonts w:ascii="Arial" w:hAnsi="Arial" w:cs="Arial"/>
          <w:sz w:val="24"/>
          <w:szCs w:val="24"/>
        </w:rPr>
        <w:t>Совета депутатов ДИНАМОВСКОГО сельского поселения</w:t>
      </w:r>
    </w:p>
    <w:p w:rsidR="004A0F42" w:rsidRPr="00241E20" w:rsidRDefault="004A0F42" w:rsidP="00272CCF">
      <w:pPr>
        <w:spacing w:line="240" w:lineRule="auto"/>
        <w:jc w:val="both"/>
        <w:rPr>
          <w:rFonts w:ascii="Arial" w:hAnsi="Arial" w:cs="Arial"/>
          <w:sz w:val="24"/>
          <w:szCs w:val="24"/>
        </w:rPr>
      </w:pPr>
      <w:r>
        <w:rPr>
          <w:rFonts w:ascii="Arial" w:hAnsi="Arial" w:cs="Arial"/>
          <w:sz w:val="24"/>
          <w:szCs w:val="24"/>
        </w:rPr>
        <w:t xml:space="preserve">                                              </w:t>
      </w:r>
      <w:r w:rsidRPr="00241E20">
        <w:rPr>
          <w:rFonts w:ascii="Arial" w:hAnsi="Arial" w:cs="Arial"/>
          <w:sz w:val="24"/>
          <w:szCs w:val="24"/>
        </w:rPr>
        <w:t>ОБЩИЕ ПОЛОЖЕНИЯ</w:t>
      </w:r>
    </w:p>
    <w:p w:rsidR="004A0F42" w:rsidRPr="00241E20" w:rsidRDefault="004A0F42" w:rsidP="00272CCF">
      <w:pPr>
        <w:pStyle w:val="ListParagraph"/>
        <w:numPr>
          <w:ilvl w:val="0"/>
          <w:numId w:val="3"/>
        </w:numPr>
        <w:spacing w:line="240" w:lineRule="auto"/>
        <w:jc w:val="both"/>
        <w:rPr>
          <w:rFonts w:ascii="Arial" w:hAnsi="Arial" w:cs="Arial"/>
          <w:sz w:val="24"/>
          <w:szCs w:val="24"/>
        </w:rPr>
      </w:pPr>
      <w:r w:rsidRPr="00241E20">
        <w:rPr>
          <w:rFonts w:ascii="Arial" w:hAnsi="Arial" w:cs="Arial"/>
          <w:sz w:val="24"/>
          <w:szCs w:val="24"/>
        </w:rPr>
        <w:t>Совет депутатов Динамовского сельского поселения (далее-Совет) в соответствии с Уставом (далее Устав) Динамовского сельского поселения Нехаевского муниципального района Волгоградской области является постоянно действующим высшим выборным представительным органом Динамовского сельского поселения.</w:t>
      </w:r>
    </w:p>
    <w:p w:rsidR="004A0F42" w:rsidRPr="00241E20" w:rsidRDefault="004A0F42" w:rsidP="00272CCF">
      <w:pPr>
        <w:pStyle w:val="ListParagraph"/>
        <w:numPr>
          <w:ilvl w:val="0"/>
          <w:numId w:val="3"/>
        </w:numPr>
        <w:spacing w:line="240" w:lineRule="auto"/>
        <w:jc w:val="both"/>
        <w:rPr>
          <w:rFonts w:ascii="Arial" w:hAnsi="Arial" w:cs="Arial"/>
          <w:sz w:val="24"/>
          <w:szCs w:val="24"/>
        </w:rPr>
      </w:pPr>
      <w:r w:rsidRPr="00241E20">
        <w:rPr>
          <w:rFonts w:ascii="Arial" w:hAnsi="Arial" w:cs="Arial"/>
          <w:sz w:val="24"/>
          <w:szCs w:val="24"/>
        </w:rPr>
        <w:t>Совет является полномочным, если в его состав избрано не менее двух третей от установленного Уставом числа депутатов Совета депутатов.</w:t>
      </w:r>
    </w:p>
    <w:p w:rsidR="004A0F42" w:rsidRPr="00241E20" w:rsidRDefault="004A0F42" w:rsidP="00272CCF">
      <w:pPr>
        <w:pStyle w:val="ListParagraph"/>
        <w:numPr>
          <w:ilvl w:val="0"/>
          <w:numId w:val="3"/>
        </w:numPr>
        <w:spacing w:line="240" w:lineRule="auto"/>
        <w:jc w:val="both"/>
        <w:rPr>
          <w:rFonts w:ascii="Arial" w:hAnsi="Arial" w:cs="Arial"/>
          <w:sz w:val="24"/>
          <w:szCs w:val="24"/>
        </w:rPr>
      </w:pPr>
      <w:r w:rsidRPr="00241E20">
        <w:rPr>
          <w:rFonts w:ascii="Arial" w:hAnsi="Arial" w:cs="Arial"/>
          <w:sz w:val="24"/>
          <w:szCs w:val="24"/>
        </w:rPr>
        <w:t>Деятельность Совета депутатов и его органов определяется действующим законодательством, Уставом Динамовского сельского поселения, настоящим Регламентом и иными нормативными правовыми актами, принятыми Советом депутатов.</w:t>
      </w:r>
    </w:p>
    <w:p w:rsidR="004A0F42" w:rsidRPr="00241E20" w:rsidRDefault="004A0F42" w:rsidP="00272CCF">
      <w:pPr>
        <w:pStyle w:val="ListParagraph"/>
        <w:numPr>
          <w:ilvl w:val="0"/>
          <w:numId w:val="3"/>
        </w:numPr>
        <w:spacing w:line="240" w:lineRule="auto"/>
        <w:jc w:val="both"/>
        <w:rPr>
          <w:rFonts w:ascii="Arial" w:hAnsi="Arial" w:cs="Arial"/>
          <w:sz w:val="24"/>
          <w:szCs w:val="24"/>
        </w:rPr>
      </w:pPr>
      <w:r w:rsidRPr="00241E20">
        <w:rPr>
          <w:rFonts w:ascii="Arial" w:hAnsi="Arial" w:cs="Arial"/>
          <w:sz w:val="24"/>
          <w:szCs w:val="24"/>
        </w:rPr>
        <w:t>Регламент Совета депутатов обязателен для исполнения депутатами и постоянными комиссиями Совета депутатов Динамовского сельского поселения.</w:t>
      </w:r>
    </w:p>
    <w:p w:rsidR="004A0F42" w:rsidRPr="00241E20" w:rsidRDefault="004A0F42" w:rsidP="00272CCF">
      <w:pPr>
        <w:spacing w:line="240" w:lineRule="auto"/>
        <w:jc w:val="both"/>
        <w:rPr>
          <w:rFonts w:ascii="Arial" w:hAnsi="Arial" w:cs="Arial"/>
          <w:b/>
          <w:sz w:val="24"/>
          <w:szCs w:val="24"/>
        </w:rPr>
      </w:pPr>
      <w:r w:rsidRPr="00241E20">
        <w:rPr>
          <w:rFonts w:ascii="Arial" w:hAnsi="Arial" w:cs="Arial"/>
          <w:sz w:val="24"/>
          <w:szCs w:val="24"/>
        </w:rPr>
        <w:t xml:space="preserve">                 </w:t>
      </w:r>
      <w:r w:rsidRPr="00241E20">
        <w:rPr>
          <w:rFonts w:ascii="Arial" w:hAnsi="Arial" w:cs="Arial"/>
          <w:b/>
          <w:sz w:val="24"/>
          <w:szCs w:val="24"/>
        </w:rPr>
        <w:t>Раздел 1. СТРУКТУРА СОВЕТА ДЕПУТАТОВ</w:t>
      </w:r>
    </w:p>
    <w:p w:rsidR="004A0F42" w:rsidRPr="00241E20" w:rsidRDefault="004A0F42" w:rsidP="00272CCF">
      <w:pPr>
        <w:spacing w:line="240" w:lineRule="auto"/>
        <w:jc w:val="both"/>
        <w:rPr>
          <w:rFonts w:ascii="Arial" w:hAnsi="Arial" w:cs="Arial"/>
          <w:b/>
          <w:sz w:val="24"/>
          <w:szCs w:val="24"/>
        </w:rPr>
      </w:pPr>
      <w:r w:rsidRPr="00241E20">
        <w:rPr>
          <w:rFonts w:ascii="Arial" w:hAnsi="Arial" w:cs="Arial"/>
          <w:b/>
          <w:sz w:val="24"/>
          <w:szCs w:val="24"/>
        </w:rPr>
        <w:t>Глава 1. ПРЕДСЕДАТЕЛЬ СОВЕТА  ДЕПУТАТОВ ОДНОВРЕМЕННО ЯВЛЯЮЩИЙСЯ ГЛАВОЙ ДИНАМОВСКОГО СЕЛЬСКОГО ПОСЕЛЕНИЯ (далее ГЛАВА), ЗАМЕСТИТЕЛЬ ПРЕДСЕДАТЕЛЯ СОВЕТА ДЕПУТАТОВ ДИНАМОВСКОГО СЕЛЬСКОГО ПОСЕЛЕНИЯ.</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Статья 1</w:t>
      </w:r>
    </w:p>
    <w:p w:rsidR="004A0F42" w:rsidRPr="00241E20" w:rsidRDefault="004A0F42" w:rsidP="00272CCF">
      <w:pPr>
        <w:pStyle w:val="ListParagraph"/>
        <w:numPr>
          <w:ilvl w:val="0"/>
          <w:numId w:val="4"/>
        </w:numPr>
        <w:spacing w:line="240" w:lineRule="auto"/>
        <w:jc w:val="both"/>
        <w:rPr>
          <w:rFonts w:ascii="Arial" w:hAnsi="Arial" w:cs="Arial"/>
          <w:sz w:val="24"/>
          <w:szCs w:val="24"/>
        </w:rPr>
      </w:pPr>
      <w:r w:rsidRPr="00241E20">
        <w:rPr>
          <w:rFonts w:ascii="Arial" w:hAnsi="Arial" w:cs="Arial"/>
          <w:sz w:val="24"/>
          <w:szCs w:val="24"/>
        </w:rPr>
        <w:t>Председатель Совета депутатов Динамовского сельского поселения, одновременно являющийся главой Динамовского сельского поселения, избирается гражданами, проживающими на территории поселения и обладающими избирательным правом, на основании всеобщего равного и прямого избирательного права при тайном голосовании сроком на 5 лет по мажоритарной системе с образованием одномандатных округов.</w:t>
      </w:r>
    </w:p>
    <w:p w:rsidR="004A0F42" w:rsidRPr="00241E20" w:rsidRDefault="004A0F42" w:rsidP="00272CCF">
      <w:pPr>
        <w:pStyle w:val="ListParagraph"/>
        <w:spacing w:line="240" w:lineRule="auto"/>
        <w:jc w:val="both"/>
        <w:rPr>
          <w:rFonts w:ascii="Arial" w:hAnsi="Arial" w:cs="Arial"/>
          <w:sz w:val="24"/>
          <w:szCs w:val="24"/>
        </w:rPr>
      </w:pP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Статья 2</w:t>
      </w:r>
    </w:p>
    <w:p w:rsidR="004A0F42" w:rsidRPr="00241E20" w:rsidRDefault="004A0F42" w:rsidP="00272CCF">
      <w:pPr>
        <w:pStyle w:val="ListParagraph"/>
        <w:numPr>
          <w:ilvl w:val="0"/>
          <w:numId w:val="5"/>
        </w:numPr>
        <w:spacing w:line="240" w:lineRule="auto"/>
        <w:jc w:val="both"/>
        <w:rPr>
          <w:rFonts w:ascii="Arial" w:hAnsi="Arial" w:cs="Arial"/>
          <w:sz w:val="24"/>
          <w:szCs w:val="24"/>
        </w:rPr>
      </w:pPr>
      <w:r w:rsidRPr="00241E20">
        <w:rPr>
          <w:rFonts w:ascii="Arial" w:hAnsi="Arial" w:cs="Arial"/>
          <w:sz w:val="24"/>
          <w:szCs w:val="24"/>
        </w:rPr>
        <w:t>Председатель Совета депутатов, одновременно являющийся главой Динамовского сельского поселения:</w:t>
      </w:r>
    </w:p>
    <w:p w:rsidR="004A0F42" w:rsidRPr="00241E20" w:rsidRDefault="004A0F42" w:rsidP="00272CCF">
      <w:pPr>
        <w:pStyle w:val="ListParagraph"/>
        <w:spacing w:line="240" w:lineRule="auto"/>
        <w:jc w:val="both"/>
        <w:rPr>
          <w:rFonts w:ascii="Arial" w:hAnsi="Arial" w:cs="Arial"/>
          <w:sz w:val="24"/>
          <w:szCs w:val="24"/>
        </w:rPr>
      </w:pPr>
      <w:r w:rsidRPr="00241E20">
        <w:rPr>
          <w:rFonts w:ascii="Arial" w:hAnsi="Arial" w:cs="Arial"/>
          <w:sz w:val="24"/>
          <w:szCs w:val="24"/>
        </w:rPr>
        <w:t>- созывает заседания Совета депутатов, доводит до сведения депутатов время и место их проведения, а также проект повестки дня;</w:t>
      </w:r>
    </w:p>
    <w:p w:rsidR="004A0F42" w:rsidRPr="00241E20" w:rsidRDefault="004A0F42" w:rsidP="00272CCF">
      <w:pPr>
        <w:pStyle w:val="ListParagraph"/>
        <w:spacing w:line="240" w:lineRule="auto"/>
        <w:jc w:val="both"/>
        <w:rPr>
          <w:rFonts w:ascii="Arial" w:hAnsi="Arial" w:cs="Arial"/>
          <w:sz w:val="24"/>
          <w:szCs w:val="24"/>
        </w:rPr>
      </w:pPr>
      <w:r w:rsidRPr="00241E20">
        <w:rPr>
          <w:rFonts w:ascii="Arial" w:hAnsi="Arial" w:cs="Arial"/>
          <w:sz w:val="24"/>
          <w:szCs w:val="24"/>
        </w:rPr>
        <w:t>- осуществляет руководство подготовкой заседаний Совета депутатов и вопросов, выносимых на рассмотрение Совета депутатов;</w:t>
      </w:r>
    </w:p>
    <w:p w:rsidR="004A0F42" w:rsidRPr="00241E20" w:rsidRDefault="004A0F42" w:rsidP="00272CCF">
      <w:pPr>
        <w:pStyle w:val="ListParagraph"/>
        <w:spacing w:line="240" w:lineRule="auto"/>
        <w:jc w:val="both"/>
        <w:rPr>
          <w:rFonts w:ascii="Arial" w:hAnsi="Arial" w:cs="Arial"/>
          <w:sz w:val="24"/>
          <w:szCs w:val="24"/>
        </w:rPr>
      </w:pPr>
      <w:r w:rsidRPr="00241E20">
        <w:rPr>
          <w:rFonts w:ascii="Arial" w:hAnsi="Arial" w:cs="Arial"/>
          <w:sz w:val="24"/>
          <w:szCs w:val="24"/>
        </w:rPr>
        <w:t>- подписывает протоколы заседаний и другие документы Совета;</w:t>
      </w:r>
    </w:p>
    <w:p w:rsidR="004A0F42" w:rsidRPr="00241E20" w:rsidRDefault="004A0F42" w:rsidP="00272CCF">
      <w:pPr>
        <w:pStyle w:val="ListParagraph"/>
        <w:spacing w:line="240" w:lineRule="auto"/>
        <w:jc w:val="both"/>
        <w:rPr>
          <w:rFonts w:ascii="Arial" w:hAnsi="Arial" w:cs="Arial"/>
          <w:sz w:val="24"/>
          <w:szCs w:val="24"/>
        </w:rPr>
      </w:pPr>
      <w:r w:rsidRPr="00241E20">
        <w:rPr>
          <w:rFonts w:ascii="Arial" w:hAnsi="Arial" w:cs="Arial"/>
          <w:sz w:val="24"/>
          <w:szCs w:val="24"/>
        </w:rPr>
        <w:t>- дает поручения постоянным комиссиям;</w:t>
      </w:r>
    </w:p>
    <w:p w:rsidR="004A0F42" w:rsidRPr="00241E20" w:rsidRDefault="004A0F42" w:rsidP="00272CCF">
      <w:pPr>
        <w:pStyle w:val="ListParagraph"/>
        <w:spacing w:line="240" w:lineRule="auto"/>
        <w:jc w:val="both"/>
        <w:rPr>
          <w:rFonts w:ascii="Arial" w:hAnsi="Arial" w:cs="Arial"/>
          <w:sz w:val="24"/>
          <w:szCs w:val="24"/>
        </w:rPr>
      </w:pPr>
      <w:r w:rsidRPr="00241E20">
        <w:rPr>
          <w:rFonts w:ascii="Arial" w:hAnsi="Arial" w:cs="Arial"/>
          <w:sz w:val="24"/>
          <w:szCs w:val="24"/>
        </w:rPr>
        <w:t>- принимает меры по обеспечению гласности, в том числе по своевременному, полному и достоверному освещению работы Совета депутатов и его органов в средствах массовой информации и учету общественного мнения о работе Совета депутатов;</w:t>
      </w:r>
    </w:p>
    <w:p w:rsidR="004A0F42" w:rsidRPr="00241E20" w:rsidRDefault="004A0F42" w:rsidP="00272CCF">
      <w:pPr>
        <w:pStyle w:val="ListParagraph"/>
        <w:spacing w:line="240" w:lineRule="auto"/>
        <w:jc w:val="both"/>
        <w:rPr>
          <w:rFonts w:ascii="Arial" w:hAnsi="Arial" w:cs="Arial"/>
          <w:sz w:val="24"/>
          <w:szCs w:val="24"/>
        </w:rPr>
      </w:pPr>
      <w:r w:rsidRPr="00241E20">
        <w:rPr>
          <w:rFonts w:ascii="Arial" w:hAnsi="Arial" w:cs="Arial"/>
          <w:sz w:val="24"/>
          <w:szCs w:val="24"/>
        </w:rPr>
        <w:t>- организует в Совете прием граждан с обращениями, заявлениями, жалобами, и их своевременное рассмотрение и разрешение;</w:t>
      </w:r>
    </w:p>
    <w:p w:rsidR="004A0F42" w:rsidRPr="00241E20" w:rsidRDefault="004A0F42" w:rsidP="00272CCF">
      <w:pPr>
        <w:pStyle w:val="ListParagraph"/>
        <w:spacing w:line="240" w:lineRule="auto"/>
        <w:jc w:val="both"/>
        <w:rPr>
          <w:rFonts w:ascii="Arial" w:hAnsi="Arial" w:cs="Arial"/>
          <w:sz w:val="24"/>
          <w:szCs w:val="24"/>
        </w:rPr>
      </w:pPr>
      <w:r w:rsidRPr="00241E20">
        <w:rPr>
          <w:rFonts w:ascii="Arial" w:hAnsi="Arial" w:cs="Arial"/>
          <w:sz w:val="24"/>
          <w:szCs w:val="24"/>
        </w:rPr>
        <w:t>- рассматривает в соответствии с законодательством вопросы досрочного прекращения полномочий депутатов Совета депутатов;</w:t>
      </w:r>
    </w:p>
    <w:p w:rsidR="004A0F42" w:rsidRPr="00241E20" w:rsidRDefault="004A0F42" w:rsidP="00272CCF">
      <w:pPr>
        <w:pStyle w:val="ListParagraph"/>
        <w:spacing w:line="240" w:lineRule="auto"/>
        <w:jc w:val="both"/>
        <w:rPr>
          <w:rFonts w:ascii="Arial" w:hAnsi="Arial" w:cs="Arial"/>
          <w:sz w:val="24"/>
          <w:szCs w:val="24"/>
        </w:rPr>
      </w:pPr>
      <w:r w:rsidRPr="00241E20">
        <w:rPr>
          <w:rFonts w:ascii="Arial" w:hAnsi="Arial" w:cs="Arial"/>
          <w:sz w:val="24"/>
          <w:szCs w:val="24"/>
        </w:rPr>
        <w:t>- председательствует на заседаниях Совета депутатов;</w:t>
      </w:r>
    </w:p>
    <w:p w:rsidR="004A0F42" w:rsidRPr="00241E20" w:rsidRDefault="004A0F42" w:rsidP="00272CCF">
      <w:pPr>
        <w:pStyle w:val="ListParagraph"/>
        <w:spacing w:line="240" w:lineRule="auto"/>
        <w:jc w:val="both"/>
        <w:rPr>
          <w:rFonts w:ascii="Arial" w:hAnsi="Arial" w:cs="Arial"/>
          <w:sz w:val="24"/>
          <w:szCs w:val="24"/>
        </w:rPr>
      </w:pPr>
      <w:r w:rsidRPr="00241E20">
        <w:rPr>
          <w:rFonts w:ascii="Arial" w:hAnsi="Arial" w:cs="Arial"/>
          <w:sz w:val="24"/>
          <w:szCs w:val="24"/>
        </w:rPr>
        <w:t>- решает иные вопросы, которые могут быть ему поручены Советом депутатов или возложены на него законодательством и должностным регламентом.</w:t>
      </w:r>
    </w:p>
    <w:p w:rsidR="004A0F42" w:rsidRPr="00241E20" w:rsidRDefault="004A0F42" w:rsidP="00272CCF">
      <w:pPr>
        <w:pStyle w:val="ListParagraph"/>
        <w:spacing w:line="240" w:lineRule="auto"/>
        <w:jc w:val="both"/>
        <w:rPr>
          <w:rFonts w:ascii="Arial" w:hAnsi="Arial" w:cs="Arial"/>
          <w:sz w:val="24"/>
          <w:szCs w:val="24"/>
        </w:rPr>
      </w:pPr>
      <w:r w:rsidRPr="00241E20">
        <w:rPr>
          <w:rFonts w:ascii="Arial" w:hAnsi="Arial" w:cs="Arial"/>
          <w:sz w:val="24"/>
          <w:szCs w:val="24"/>
        </w:rPr>
        <w:t>2. Председатель Совета депутатов, одновременно являющийся главой Динамовского сельского поселения, распоряжается бюджетными средствами, только в рамках, утвержденных Советом.</w:t>
      </w:r>
    </w:p>
    <w:p w:rsidR="004A0F42" w:rsidRPr="00241E20" w:rsidRDefault="004A0F42" w:rsidP="00272CCF">
      <w:pPr>
        <w:pStyle w:val="ListParagraph"/>
        <w:spacing w:line="240" w:lineRule="auto"/>
        <w:jc w:val="both"/>
        <w:rPr>
          <w:rFonts w:ascii="Arial" w:hAnsi="Arial" w:cs="Arial"/>
          <w:sz w:val="24"/>
          <w:szCs w:val="24"/>
        </w:rPr>
      </w:pPr>
      <w:r w:rsidRPr="00241E20">
        <w:rPr>
          <w:rFonts w:ascii="Arial" w:hAnsi="Arial" w:cs="Arial"/>
          <w:sz w:val="24"/>
          <w:szCs w:val="24"/>
        </w:rPr>
        <w:t>3. Совет депутатов вправе отменить распоряжение, поручения председателя Совета депутатов, одновременно являющегося главой сельского поселения, принятое с нарушением законодательства или с превышением установленных ему полномочий.</w:t>
      </w:r>
    </w:p>
    <w:p w:rsidR="004A0F42" w:rsidRPr="00241E20" w:rsidRDefault="004A0F42" w:rsidP="00272CCF">
      <w:pPr>
        <w:pStyle w:val="ListParagraph"/>
        <w:spacing w:line="240" w:lineRule="auto"/>
        <w:jc w:val="both"/>
        <w:rPr>
          <w:rFonts w:ascii="Arial" w:hAnsi="Arial" w:cs="Arial"/>
          <w:sz w:val="24"/>
          <w:szCs w:val="24"/>
        </w:rPr>
      </w:pPr>
      <w:r w:rsidRPr="00241E20">
        <w:rPr>
          <w:rFonts w:ascii="Arial" w:hAnsi="Arial" w:cs="Arial"/>
          <w:sz w:val="24"/>
          <w:szCs w:val="24"/>
        </w:rPr>
        <w:t>Статья 3.</w:t>
      </w:r>
    </w:p>
    <w:p w:rsidR="004A0F42" w:rsidRPr="00241E20" w:rsidRDefault="004A0F42" w:rsidP="00272CCF">
      <w:pPr>
        <w:pStyle w:val="ListParagraph"/>
        <w:numPr>
          <w:ilvl w:val="0"/>
          <w:numId w:val="6"/>
        </w:numPr>
        <w:spacing w:line="240" w:lineRule="auto"/>
        <w:jc w:val="both"/>
        <w:rPr>
          <w:rFonts w:ascii="Arial" w:hAnsi="Arial" w:cs="Arial"/>
          <w:sz w:val="24"/>
          <w:szCs w:val="24"/>
        </w:rPr>
      </w:pPr>
      <w:r w:rsidRPr="00241E20">
        <w:rPr>
          <w:rFonts w:ascii="Arial" w:hAnsi="Arial" w:cs="Arial"/>
          <w:sz w:val="24"/>
          <w:szCs w:val="24"/>
        </w:rPr>
        <w:t>Совет депутатов принимает решение о заместителе председателя Совета депутатов.</w:t>
      </w:r>
    </w:p>
    <w:p w:rsidR="004A0F42" w:rsidRPr="00241E20" w:rsidRDefault="004A0F42" w:rsidP="00272CCF">
      <w:pPr>
        <w:pStyle w:val="ListParagraph"/>
        <w:numPr>
          <w:ilvl w:val="0"/>
          <w:numId w:val="6"/>
        </w:numPr>
        <w:spacing w:line="240" w:lineRule="auto"/>
        <w:jc w:val="both"/>
        <w:rPr>
          <w:rFonts w:ascii="Arial" w:hAnsi="Arial" w:cs="Arial"/>
          <w:sz w:val="24"/>
          <w:szCs w:val="24"/>
        </w:rPr>
      </w:pPr>
      <w:r w:rsidRPr="00241E20">
        <w:rPr>
          <w:rFonts w:ascii="Arial" w:hAnsi="Arial" w:cs="Arial"/>
          <w:sz w:val="24"/>
          <w:szCs w:val="24"/>
        </w:rPr>
        <w:t>Совет депутатов избирает заместителя председателя Совета депутатов из числа депутатов на срок его полномочий тайным голосованием.</w:t>
      </w:r>
    </w:p>
    <w:p w:rsidR="004A0F42" w:rsidRPr="00241E20" w:rsidRDefault="004A0F42" w:rsidP="00272CCF">
      <w:pPr>
        <w:pStyle w:val="ListParagraph"/>
        <w:numPr>
          <w:ilvl w:val="0"/>
          <w:numId w:val="6"/>
        </w:numPr>
        <w:spacing w:line="240" w:lineRule="auto"/>
        <w:jc w:val="both"/>
        <w:rPr>
          <w:rFonts w:ascii="Arial" w:hAnsi="Arial" w:cs="Arial"/>
          <w:sz w:val="24"/>
          <w:szCs w:val="24"/>
        </w:rPr>
      </w:pPr>
      <w:r w:rsidRPr="00241E20">
        <w:rPr>
          <w:rFonts w:ascii="Arial" w:hAnsi="Arial" w:cs="Arial"/>
          <w:sz w:val="24"/>
          <w:szCs w:val="24"/>
        </w:rPr>
        <w:t>Председатель Совета депутатов, одновременно являющегося главой сельского поселения, депутаты, вправе предлагать кандидатуры для избрания на должность заместителя председателя Совета депутатов.</w:t>
      </w:r>
    </w:p>
    <w:p w:rsidR="004A0F42" w:rsidRPr="00241E20" w:rsidRDefault="004A0F42" w:rsidP="00272CCF">
      <w:pPr>
        <w:pStyle w:val="ListParagraph"/>
        <w:numPr>
          <w:ilvl w:val="0"/>
          <w:numId w:val="6"/>
        </w:numPr>
        <w:spacing w:line="240" w:lineRule="auto"/>
        <w:jc w:val="both"/>
        <w:rPr>
          <w:rFonts w:ascii="Arial" w:hAnsi="Arial" w:cs="Arial"/>
          <w:sz w:val="24"/>
          <w:szCs w:val="24"/>
        </w:rPr>
      </w:pPr>
      <w:r w:rsidRPr="00241E20">
        <w:rPr>
          <w:rFonts w:ascii="Arial" w:hAnsi="Arial" w:cs="Arial"/>
          <w:sz w:val="24"/>
          <w:szCs w:val="24"/>
        </w:rPr>
        <w:t>При отсутствии самоотвода кандидатура выносится на голосование.</w:t>
      </w:r>
    </w:p>
    <w:p w:rsidR="004A0F42" w:rsidRPr="00241E20" w:rsidRDefault="004A0F42" w:rsidP="00272CCF">
      <w:pPr>
        <w:pStyle w:val="ListParagraph"/>
        <w:numPr>
          <w:ilvl w:val="0"/>
          <w:numId w:val="6"/>
        </w:numPr>
        <w:spacing w:line="240" w:lineRule="auto"/>
        <w:jc w:val="both"/>
        <w:rPr>
          <w:rFonts w:ascii="Arial" w:hAnsi="Arial" w:cs="Arial"/>
          <w:sz w:val="24"/>
          <w:szCs w:val="24"/>
        </w:rPr>
      </w:pPr>
      <w:r w:rsidRPr="00241E20">
        <w:rPr>
          <w:rFonts w:ascii="Arial" w:hAnsi="Arial" w:cs="Arial"/>
          <w:sz w:val="24"/>
          <w:szCs w:val="24"/>
        </w:rPr>
        <w:t>По результатам избрания заместителя председателя Совета принимается решение.</w:t>
      </w:r>
    </w:p>
    <w:p w:rsidR="004A0F42" w:rsidRPr="00241E20" w:rsidRDefault="004A0F42" w:rsidP="00272CCF">
      <w:pPr>
        <w:pStyle w:val="ListParagraph"/>
        <w:numPr>
          <w:ilvl w:val="0"/>
          <w:numId w:val="6"/>
        </w:numPr>
        <w:spacing w:line="240" w:lineRule="auto"/>
        <w:jc w:val="both"/>
        <w:rPr>
          <w:rFonts w:ascii="Arial" w:hAnsi="Arial" w:cs="Arial"/>
          <w:sz w:val="24"/>
          <w:szCs w:val="24"/>
        </w:rPr>
      </w:pPr>
      <w:r w:rsidRPr="00241E20">
        <w:rPr>
          <w:rFonts w:ascii="Arial" w:hAnsi="Arial" w:cs="Arial"/>
          <w:sz w:val="24"/>
          <w:szCs w:val="24"/>
        </w:rPr>
        <w:t>В случае отсутствия председателя Совета депутатов или невозможности выполнения им своих обязанностей, его полномочия осуществляет заместитель.</w:t>
      </w:r>
    </w:p>
    <w:p w:rsidR="004A0F42" w:rsidRPr="00241E20" w:rsidRDefault="004A0F42" w:rsidP="00272CCF">
      <w:pPr>
        <w:spacing w:line="240" w:lineRule="auto"/>
        <w:jc w:val="both"/>
        <w:rPr>
          <w:rFonts w:ascii="Arial" w:hAnsi="Arial" w:cs="Arial"/>
          <w:sz w:val="24"/>
          <w:szCs w:val="24"/>
        </w:rPr>
      </w:pP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Статья 4.</w:t>
      </w:r>
    </w:p>
    <w:p w:rsidR="004A0F42" w:rsidRPr="00241E20" w:rsidRDefault="004A0F42" w:rsidP="00272CCF">
      <w:pPr>
        <w:pStyle w:val="ListParagraph"/>
        <w:numPr>
          <w:ilvl w:val="0"/>
          <w:numId w:val="7"/>
        </w:numPr>
        <w:spacing w:line="240" w:lineRule="auto"/>
        <w:jc w:val="both"/>
        <w:rPr>
          <w:rFonts w:ascii="Arial" w:hAnsi="Arial" w:cs="Arial"/>
          <w:sz w:val="24"/>
          <w:szCs w:val="24"/>
        </w:rPr>
      </w:pPr>
      <w:r w:rsidRPr="00241E20">
        <w:rPr>
          <w:rFonts w:ascii="Arial" w:hAnsi="Arial" w:cs="Arial"/>
          <w:sz w:val="24"/>
          <w:szCs w:val="24"/>
        </w:rPr>
        <w:t>Полномочия председателя Совета депутатов одновременно являющегося главой сельского поселения, прекращаются досрочно в случае:</w:t>
      </w:r>
    </w:p>
    <w:p w:rsidR="004A0F42" w:rsidRPr="00241E20" w:rsidRDefault="004A0F42" w:rsidP="00272CCF">
      <w:pPr>
        <w:pStyle w:val="ListParagraph"/>
        <w:numPr>
          <w:ilvl w:val="0"/>
          <w:numId w:val="8"/>
        </w:numPr>
        <w:spacing w:line="240" w:lineRule="auto"/>
        <w:jc w:val="both"/>
        <w:rPr>
          <w:rFonts w:ascii="Arial" w:hAnsi="Arial" w:cs="Arial"/>
          <w:sz w:val="24"/>
          <w:szCs w:val="24"/>
        </w:rPr>
      </w:pPr>
      <w:r w:rsidRPr="00241E20">
        <w:rPr>
          <w:rFonts w:ascii="Arial" w:hAnsi="Arial" w:cs="Arial"/>
          <w:sz w:val="24"/>
          <w:szCs w:val="24"/>
        </w:rPr>
        <w:t>Смерти;</w:t>
      </w:r>
    </w:p>
    <w:p w:rsidR="004A0F42" w:rsidRPr="00241E20" w:rsidRDefault="004A0F42" w:rsidP="00272CCF">
      <w:pPr>
        <w:pStyle w:val="ListParagraph"/>
        <w:numPr>
          <w:ilvl w:val="0"/>
          <w:numId w:val="8"/>
        </w:numPr>
        <w:spacing w:line="240" w:lineRule="auto"/>
        <w:jc w:val="both"/>
        <w:rPr>
          <w:rFonts w:ascii="Arial" w:hAnsi="Arial" w:cs="Arial"/>
          <w:sz w:val="24"/>
          <w:szCs w:val="24"/>
        </w:rPr>
      </w:pPr>
      <w:r w:rsidRPr="00241E20">
        <w:rPr>
          <w:rFonts w:ascii="Arial" w:hAnsi="Arial" w:cs="Arial"/>
          <w:sz w:val="24"/>
          <w:szCs w:val="24"/>
        </w:rPr>
        <w:t>Отставка по собственному желанию;</w:t>
      </w:r>
    </w:p>
    <w:p w:rsidR="004A0F42" w:rsidRPr="00241E20" w:rsidRDefault="004A0F42" w:rsidP="00272CCF">
      <w:pPr>
        <w:pStyle w:val="ListParagraph"/>
        <w:numPr>
          <w:ilvl w:val="0"/>
          <w:numId w:val="8"/>
        </w:numPr>
        <w:spacing w:line="240" w:lineRule="auto"/>
        <w:jc w:val="both"/>
        <w:rPr>
          <w:rFonts w:ascii="Arial" w:hAnsi="Arial" w:cs="Arial"/>
          <w:sz w:val="24"/>
          <w:szCs w:val="24"/>
        </w:rPr>
      </w:pPr>
      <w:r w:rsidRPr="00241E20">
        <w:rPr>
          <w:rFonts w:ascii="Arial" w:hAnsi="Arial" w:cs="Arial"/>
          <w:sz w:val="24"/>
          <w:szCs w:val="24"/>
        </w:rPr>
        <w:t>Отрешение от должности правовым актом высшего должностного лица Волгоградской области (руководителя высшего исполнительного органа государственной власти Волгоградской области) согласно федеральному законодательству;</w:t>
      </w:r>
    </w:p>
    <w:p w:rsidR="004A0F42" w:rsidRPr="00241E20" w:rsidRDefault="004A0F42" w:rsidP="00272CCF">
      <w:pPr>
        <w:pStyle w:val="ListParagraph"/>
        <w:numPr>
          <w:ilvl w:val="0"/>
          <w:numId w:val="8"/>
        </w:numPr>
        <w:spacing w:line="240" w:lineRule="auto"/>
        <w:jc w:val="both"/>
        <w:rPr>
          <w:rFonts w:ascii="Arial" w:hAnsi="Arial" w:cs="Arial"/>
          <w:sz w:val="24"/>
          <w:szCs w:val="24"/>
        </w:rPr>
      </w:pPr>
      <w:r w:rsidRPr="00241E20">
        <w:rPr>
          <w:rFonts w:ascii="Arial" w:hAnsi="Arial" w:cs="Arial"/>
          <w:sz w:val="24"/>
          <w:szCs w:val="24"/>
        </w:rPr>
        <w:t>Признания судом недееспособным или ограниченно дееспособным;</w:t>
      </w:r>
    </w:p>
    <w:p w:rsidR="004A0F42" w:rsidRPr="00241E20" w:rsidRDefault="004A0F42" w:rsidP="00272CCF">
      <w:pPr>
        <w:pStyle w:val="ListParagraph"/>
        <w:numPr>
          <w:ilvl w:val="0"/>
          <w:numId w:val="8"/>
        </w:numPr>
        <w:spacing w:line="240" w:lineRule="auto"/>
        <w:jc w:val="both"/>
        <w:rPr>
          <w:rFonts w:ascii="Arial" w:hAnsi="Arial" w:cs="Arial"/>
          <w:sz w:val="24"/>
          <w:szCs w:val="24"/>
        </w:rPr>
      </w:pPr>
      <w:r w:rsidRPr="00241E20">
        <w:rPr>
          <w:rFonts w:ascii="Arial" w:hAnsi="Arial" w:cs="Arial"/>
          <w:sz w:val="24"/>
          <w:szCs w:val="24"/>
        </w:rPr>
        <w:t>Признания судом безвестно отсутствующим или объявления умершим;</w:t>
      </w:r>
    </w:p>
    <w:p w:rsidR="004A0F42" w:rsidRPr="00241E20" w:rsidRDefault="004A0F42" w:rsidP="00272CCF">
      <w:pPr>
        <w:pStyle w:val="ListParagraph"/>
        <w:numPr>
          <w:ilvl w:val="0"/>
          <w:numId w:val="8"/>
        </w:numPr>
        <w:spacing w:line="240" w:lineRule="auto"/>
        <w:jc w:val="both"/>
        <w:rPr>
          <w:rFonts w:ascii="Arial" w:hAnsi="Arial" w:cs="Arial"/>
          <w:sz w:val="24"/>
          <w:szCs w:val="24"/>
        </w:rPr>
      </w:pPr>
      <w:r w:rsidRPr="00241E20">
        <w:rPr>
          <w:rFonts w:ascii="Arial" w:hAnsi="Arial" w:cs="Arial"/>
          <w:sz w:val="24"/>
          <w:szCs w:val="24"/>
        </w:rPr>
        <w:t>Вступления в отношении его в законную силу обвинительного приговора суда;</w:t>
      </w:r>
    </w:p>
    <w:p w:rsidR="004A0F42" w:rsidRPr="00241E20" w:rsidRDefault="004A0F42" w:rsidP="00272CCF">
      <w:pPr>
        <w:pStyle w:val="ListParagraph"/>
        <w:numPr>
          <w:ilvl w:val="0"/>
          <w:numId w:val="8"/>
        </w:numPr>
        <w:spacing w:line="240" w:lineRule="auto"/>
        <w:jc w:val="both"/>
        <w:rPr>
          <w:rFonts w:ascii="Arial" w:hAnsi="Arial" w:cs="Arial"/>
          <w:sz w:val="24"/>
          <w:szCs w:val="24"/>
        </w:rPr>
      </w:pPr>
      <w:r w:rsidRPr="00241E20">
        <w:rPr>
          <w:rFonts w:ascii="Arial" w:hAnsi="Arial" w:cs="Arial"/>
          <w:sz w:val="24"/>
          <w:szCs w:val="24"/>
        </w:rPr>
        <w:t>Выезда за пределы РФ на постоянное место жительства;</w:t>
      </w:r>
    </w:p>
    <w:p w:rsidR="004A0F42" w:rsidRPr="00241E20" w:rsidRDefault="004A0F42" w:rsidP="00272CCF">
      <w:pPr>
        <w:pStyle w:val="ListParagraph"/>
        <w:numPr>
          <w:ilvl w:val="0"/>
          <w:numId w:val="8"/>
        </w:numPr>
        <w:spacing w:line="240" w:lineRule="auto"/>
        <w:jc w:val="both"/>
        <w:rPr>
          <w:rFonts w:ascii="Arial" w:hAnsi="Arial" w:cs="Arial"/>
          <w:sz w:val="24"/>
          <w:szCs w:val="24"/>
        </w:rPr>
      </w:pPr>
      <w:r w:rsidRPr="00241E20">
        <w:rPr>
          <w:rFonts w:ascii="Arial" w:hAnsi="Arial" w:cs="Arial"/>
          <w:sz w:val="24"/>
          <w:szCs w:val="24"/>
        </w:rPr>
        <w:t>Прекращения гражданства РФ, прекращения гражданства иностранного государства- участника международного договора РФ, в соответствии с которым иностранный гражданин имеет право быть избранным в органы местного самоуправления;</w:t>
      </w:r>
    </w:p>
    <w:p w:rsidR="004A0F42" w:rsidRPr="00241E20" w:rsidRDefault="004A0F42" w:rsidP="00272CCF">
      <w:pPr>
        <w:pStyle w:val="ListParagraph"/>
        <w:numPr>
          <w:ilvl w:val="0"/>
          <w:numId w:val="8"/>
        </w:numPr>
        <w:spacing w:line="240" w:lineRule="auto"/>
        <w:jc w:val="both"/>
        <w:rPr>
          <w:rFonts w:ascii="Arial" w:hAnsi="Arial" w:cs="Arial"/>
          <w:sz w:val="24"/>
          <w:szCs w:val="24"/>
        </w:rPr>
      </w:pPr>
      <w:r w:rsidRPr="00241E20">
        <w:rPr>
          <w:rFonts w:ascii="Arial" w:hAnsi="Arial" w:cs="Arial"/>
          <w:sz w:val="24"/>
          <w:szCs w:val="24"/>
        </w:rPr>
        <w:t>Отзыва избирателями;</w:t>
      </w:r>
    </w:p>
    <w:p w:rsidR="004A0F42" w:rsidRPr="00241E20" w:rsidRDefault="004A0F42" w:rsidP="00272CCF">
      <w:pPr>
        <w:pStyle w:val="ListParagraph"/>
        <w:numPr>
          <w:ilvl w:val="0"/>
          <w:numId w:val="8"/>
        </w:numPr>
        <w:spacing w:line="240" w:lineRule="auto"/>
        <w:jc w:val="both"/>
        <w:rPr>
          <w:rFonts w:ascii="Arial" w:hAnsi="Arial" w:cs="Arial"/>
          <w:sz w:val="24"/>
          <w:szCs w:val="24"/>
        </w:rPr>
      </w:pPr>
      <w:r w:rsidRPr="00241E20">
        <w:rPr>
          <w:rFonts w:ascii="Arial" w:hAnsi="Arial" w:cs="Arial"/>
          <w:sz w:val="24"/>
          <w:szCs w:val="24"/>
        </w:rPr>
        <w:t>Установленной в судебном порядке стойкой неспособности по состоянию здоровья осуществлять полномочия.</w:t>
      </w:r>
    </w:p>
    <w:p w:rsidR="004A0F42" w:rsidRPr="00241E20" w:rsidRDefault="004A0F42" w:rsidP="00272CCF">
      <w:pPr>
        <w:pStyle w:val="ListParagraph"/>
        <w:numPr>
          <w:ilvl w:val="0"/>
          <w:numId w:val="7"/>
        </w:numPr>
        <w:spacing w:line="240" w:lineRule="auto"/>
        <w:jc w:val="both"/>
        <w:rPr>
          <w:rFonts w:ascii="Arial" w:hAnsi="Arial" w:cs="Arial"/>
          <w:sz w:val="24"/>
          <w:szCs w:val="24"/>
        </w:rPr>
      </w:pPr>
      <w:r w:rsidRPr="00241E20">
        <w:rPr>
          <w:rFonts w:ascii="Arial" w:hAnsi="Arial" w:cs="Arial"/>
          <w:sz w:val="24"/>
          <w:szCs w:val="24"/>
        </w:rPr>
        <w:t>Вопрос об освобождении от должности заместителя председателя Совета депутатов рассматривается по предложению председателя Совета. Голосование по вопросу об освобождении от должности заместителя председателя Совета депутатов является тайным, за исключением случая добровольного сложения полномочий. Добровольное сложение заместителем председателя Совета депутатов своих полномочий удовлетворяется на основании его письменного заявления открытым голосованием простым большинством голосов от установленного числа депутатов Совета. Решение об освобождении от должности заместителя председателя Совета депутатов принимается большинством голосов от установленного числа депутатов Совета.</w:t>
      </w:r>
    </w:p>
    <w:p w:rsidR="004A0F42" w:rsidRPr="00241E20" w:rsidRDefault="004A0F42" w:rsidP="00272CCF">
      <w:pPr>
        <w:pStyle w:val="ListParagraph"/>
        <w:numPr>
          <w:ilvl w:val="0"/>
          <w:numId w:val="7"/>
        </w:numPr>
        <w:spacing w:line="240" w:lineRule="auto"/>
        <w:jc w:val="both"/>
        <w:rPr>
          <w:rFonts w:ascii="Arial" w:hAnsi="Arial" w:cs="Arial"/>
          <w:sz w:val="24"/>
          <w:szCs w:val="24"/>
        </w:rPr>
      </w:pPr>
      <w:r w:rsidRPr="00241E20">
        <w:rPr>
          <w:rFonts w:ascii="Arial" w:hAnsi="Arial" w:cs="Arial"/>
          <w:sz w:val="24"/>
          <w:szCs w:val="24"/>
        </w:rPr>
        <w:t>Освобождение от должности заместителя председателя Совета депутатов оформляется решением Совета депутатов.</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Глава 2. КОМИССИИ СОВЕТА</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Статья 5.</w:t>
      </w:r>
    </w:p>
    <w:p w:rsidR="004A0F42" w:rsidRPr="00241E20" w:rsidRDefault="004A0F42" w:rsidP="00272CCF">
      <w:pPr>
        <w:pStyle w:val="ListParagraph"/>
        <w:numPr>
          <w:ilvl w:val="0"/>
          <w:numId w:val="9"/>
        </w:numPr>
        <w:spacing w:line="240" w:lineRule="auto"/>
        <w:jc w:val="both"/>
        <w:rPr>
          <w:rFonts w:ascii="Arial" w:hAnsi="Arial" w:cs="Arial"/>
          <w:sz w:val="24"/>
          <w:szCs w:val="24"/>
        </w:rPr>
      </w:pPr>
      <w:r w:rsidRPr="00241E20">
        <w:rPr>
          <w:rFonts w:ascii="Arial" w:hAnsi="Arial" w:cs="Arial"/>
          <w:sz w:val="24"/>
          <w:szCs w:val="24"/>
        </w:rPr>
        <w:t>Совет депутатов из числа депутатов образует постоянные комиссии по направлениям ее деятельности.</w:t>
      </w:r>
    </w:p>
    <w:p w:rsidR="004A0F42" w:rsidRPr="00241E20" w:rsidRDefault="004A0F42" w:rsidP="00272CCF">
      <w:pPr>
        <w:pStyle w:val="ListParagraph"/>
        <w:numPr>
          <w:ilvl w:val="0"/>
          <w:numId w:val="9"/>
        </w:numPr>
        <w:spacing w:line="240" w:lineRule="auto"/>
        <w:jc w:val="both"/>
        <w:rPr>
          <w:rFonts w:ascii="Arial" w:hAnsi="Arial" w:cs="Arial"/>
          <w:sz w:val="24"/>
          <w:szCs w:val="24"/>
        </w:rPr>
      </w:pPr>
      <w:r w:rsidRPr="00241E20">
        <w:rPr>
          <w:rFonts w:ascii="Arial" w:hAnsi="Arial" w:cs="Arial"/>
          <w:sz w:val="24"/>
          <w:szCs w:val="24"/>
        </w:rPr>
        <w:t>Численный состав постоянной комиссии не может быть менее трех депутатов.</w:t>
      </w:r>
    </w:p>
    <w:p w:rsidR="004A0F42" w:rsidRPr="00241E20" w:rsidRDefault="004A0F42" w:rsidP="00272CCF">
      <w:pPr>
        <w:pStyle w:val="ListParagraph"/>
        <w:numPr>
          <w:ilvl w:val="0"/>
          <w:numId w:val="9"/>
        </w:numPr>
        <w:spacing w:line="240" w:lineRule="auto"/>
        <w:jc w:val="both"/>
        <w:rPr>
          <w:rFonts w:ascii="Arial" w:hAnsi="Arial" w:cs="Arial"/>
          <w:sz w:val="24"/>
          <w:szCs w:val="24"/>
        </w:rPr>
      </w:pPr>
      <w:r w:rsidRPr="00241E20">
        <w:rPr>
          <w:rFonts w:ascii="Arial" w:hAnsi="Arial" w:cs="Arial"/>
          <w:sz w:val="24"/>
          <w:szCs w:val="24"/>
        </w:rPr>
        <w:t>Работу каждой комиссии возглавляет председатель комиссии.</w:t>
      </w:r>
    </w:p>
    <w:p w:rsidR="004A0F42" w:rsidRPr="00241E20" w:rsidRDefault="004A0F42" w:rsidP="00272CCF">
      <w:pPr>
        <w:pStyle w:val="ListParagraph"/>
        <w:numPr>
          <w:ilvl w:val="0"/>
          <w:numId w:val="9"/>
        </w:numPr>
        <w:spacing w:line="240" w:lineRule="auto"/>
        <w:jc w:val="both"/>
        <w:rPr>
          <w:rFonts w:ascii="Arial" w:hAnsi="Arial" w:cs="Arial"/>
          <w:sz w:val="24"/>
          <w:szCs w:val="24"/>
        </w:rPr>
      </w:pPr>
      <w:r w:rsidRPr="00241E20">
        <w:rPr>
          <w:rFonts w:ascii="Arial" w:hAnsi="Arial" w:cs="Arial"/>
          <w:sz w:val="24"/>
          <w:szCs w:val="24"/>
        </w:rPr>
        <w:t>Создание, реорганизация или ликвидация постоянной комиссии Совета депутатов оформляется решением Совета.</w:t>
      </w:r>
    </w:p>
    <w:p w:rsidR="004A0F42" w:rsidRPr="00241E20" w:rsidRDefault="004A0F42" w:rsidP="00272CCF">
      <w:pPr>
        <w:pStyle w:val="ListParagraph"/>
        <w:numPr>
          <w:ilvl w:val="0"/>
          <w:numId w:val="9"/>
        </w:numPr>
        <w:spacing w:line="240" w:lineRule="auto"/>
        <w:jc w:val="both"/>
        <w:rPr>
          <w:rFonts w:ascii="Arial" w:hAnsi="Arial" w:cs="Arial"/>
          <w:sz w:val="24"/>
          <w:szCs w:val="24"/>
        </w:rPr>
      </w:pPr>
      <w:r w:rsidRPr="00241E20">
        <w:rPr>
          <w:rFonts w:ascii="Arial" w:hAnsi="Arial" w:cs="Arial"/>
          <w:sz w:val="24"/>
          <w:szCs w:val="24"/>
        </w:rPr>
        <w:t>Депутаты, входящие в состав комиссии Совета, обязаны участвовать в его работе.</w:t>
      </w:r>
    </w:p>
    <w:p w:rsidR="004A0F42" w:rsidRPr="00241E20" w:rsidRDefault="004A0F42" w:rsidP="00272CCF">
      <w:pPr>
        <w:pStyle w:val="ListParagraph"/>
        <w:numPr>
          <w:ilvl w:val="0"/>
          <w:numId w:val="9"/>
        </w:numPr>
        <w:spacing w:line="240" w:lineRule="auto"/>
        <w:jc w:val="both"/>
        <w:rPr>
          <w:rFonts w:ascii="Arial" w:hAnsi="Arial" w:cs="Arial"/>
          <w:sz w:val="24"/>
          <w:szCs w:val="24"/>
        </w:rPr>
      </w:pPr>
      <w:r w:rsidRPr="00241E20">
        <w:rPr>
          <w:rFonts w:ascii="Arial" w:hAnsi="Arial" w:cs="Arial"/>
          <w:sz w:val="24"/>
          <w:szCs w:val="24"/>
        </w:rPr>
        <w:t>Систематическое (2 или более раза в квартал) неучастие депутата без уважительной причины в работе Совета, постоянных комиссий (временных органов, созданных решением Совета) является основанием для рассмотрения на заседании Совета депутатов вопроса об отношении депутата к исполнению своих депутатских обязанностей. О принятом решении Совет депутатов сельского поселения информирует избирателей через средства массовой информации.</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Статья 6.</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Основными задачами постоянной комиссии Совета являются:</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1)разработка и предварительное рассмотрение нормативно-правовых актов Динамовского сельского поселения;</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2)предварительное рассмотрение и подготовка вопросов, относящихся к ведению Совета;</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3) осуществление контрольных функций в пределах своей компетенции и по поручению Совета;</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4) представление на заседание Совета депутатов докладов, содокладов, обзоров;</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5) сбор и анализ информации по проблемам, относящимся к ведению комиссии Совета.</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Статья 7</w:t>
      </w:r>
    </w:p>
    <w:p w:rsidR="004A0F42" w:rsidRPr="00241E20" w:rsidRDefault="004A0F42" w:rsidP="00272CCF">
      <w:pPr>
        <w:pStyle w:val="ListParagraph"/>
        <w:numPr>
          <w:ilvl w:val="0"/>
          <w:numId w:val="10"/>
        </w:numPr>
        <w:spacing w:line="240" w:lineRule="auto"/>
        <w:jc w:val="both"/>
        <w:rPr>
          <w:rFonts w:ascii="Arial" w:hAnsi="Arial" w:cs="Arial"/>
          <w:sz w:val="24"/>
          <w:szCs w:val="24"/>
        </w:rPr>
      </w:pPr>
      <w:r w:rsidRPr="00241E20">
        <w:rPr>
          <w:rFonts w:ascii="Arial" w:hAnsi="Arial" w:cs="Arial"/>
          <w:sz w:val="24"/>
          <w:szCs w:val="24"/>
        </w:rPr>
        <w:t>Председатель и члены постоянной комиссии избираются и освобождаются из ее состава большинством голосов от числа членов комиссии. Избрание председателя и членов комиссии утверждается решением Совета депутатов.</w:t>
      </w:r>
    </w:p>
    <w:p w:rsidR="004A0F42" w:rsidRPr="00241E20" w:rsidRDefault="004A0F42" w:rsidP="00272CCF">
      <w:pPr>
        <w:pStyle w:val="ListParagraph"/>
        <w:numPr>
          <w:ilvl w:val="0"/>
          <w:numId w:val="10"/>
        </w:numPr>
        <w:spacing w:line="240" w:lineRule="auto"/>
        <w:jc w:val="both"/>
        <w:rPr>
          <w:rFonts w:ascii="Arial" w:hAnsi="Arial" w:cs="Arial"/>
          <w:sz w:val="24"/>
          <w:szCs w:val="24"/>
        </w:rPr>
      </w:pPr>
      <w:r w:rsidRPr="00241E20">
        <w:rPr>
          <w:rFonts w:ascii="Arial" w:hAnsi="Arial" w:cs="Arial"/>
          <w:sz w:val="24"/>
          <w:szCs w:val="24"/>
        </w:rPr>
        <w:t>Председатель постоянной комиссии:</w:t>
      </w:r>
    </w:p>
    <w:p w:rsidR="004A0F42" w:rsidRPr="00241E20" w:rsidRDefault="004A0F42" w:rsidP="00272CCF">
      <w:pPr>
        <w:pStyle w:val="ListParagraph"/>
        <w:spacing w:line="240" w:lineRule="auto"/>
        <w:jc w:val="both"/>
        <w:rPr>
          <w:rFonts w:ascii="Arial" w:hAnsi="Arial" w:cs="Arial"/>
          <w:sz w:val="24"/>
          <w:szCs w:val="24"/>
        </w:rPr>
      </w:pPr>
      <w:r w:rsidRPr="00241E20">
        <w:rPr>
          <w:rFonts w:ascii="Arial" w:hAnsi="Arial" w:cs="Arial"/>
          <w:sz w:val="24"/>
          <w:szCs w:val="24"/>
        </w:rPr>
        <w:t>- созывает и ведет заседание комиссии;</w:t>
      </w:r>
    </w:p>
    <w:p w:rsidR="004A0F42" w:rsidRPr="00241E20" w:rsidRDefault="004A0F42" w:rsidP="00272CCF">
      <w:pPr>
        <w:pStyle w:val="ListParagraph"/>
        <w:spacing w:line="240" w:lineRule="auto"/>
        <w:jc w:val="both"/>
        <w:rPr>
          <w:rFonts w:ascii="Arial" w:hAnsi="Arial" w:cs="Arial"/>
          <w:sz w:val="24"/>
          <w:szCs w:val="24"/>
        </w:rPr>
      </w:pPr>
      <w:r w:rsidRPr="00241E20">
        <w:rPr>
          <w:rFonts w:ascii="Arial" w:hAnsi="Arial" w:cs="Arial"/>
          <w:sz w:val="24"/>
          <w:szCs w:val="24"/>
        </w:rPr>
        <w:t>- определяет предварительную повестку дня заседания комиссии;</w:t>
      </w:r>
    </w:p>
    <w:p w:rsidR="004A0F42" w:rsidRPr="00241E20" w:rsidRDefault="004A0F42" w:rsidP="00272CCF">
      <w:pPr>
        <w:pStyle w:val="ListParagraph"/>
        <w:spacing w:line="240" w:lineRule="auto"/>
        <w:jc w:val="both"/>
        <w:rPr>
          <w:rFonts w:ascii="Arial" w:hAnsi="Arial" w:cs="Arial"/>
          <w:sz w:val="24"/>
          <w:szCs w:val="24"/>
        </w:rPr>
      </w:pPr>
      <w:r w:rsidRPr="00241E20">
        <w:rPr>
          <w:rFonts w:ascii="Arial" w:hAnsi="Arial" w:cs="Arial"/>
          <w:sz w:val="24"/>
          <w:szCs w:val="24"/>
        </w:rPr>
        <w:t>- вносит предложения по плану работы комиссии;</w:t>
      </w:r>
    </w:p>
    <w:p w:rsidR="004A0F42" w:rsidRPr="00241E20" w:rsidRDefault="004A0F42" w:rsidP="00272CCF">
      <w:pPr>
        <w:pStyle w:val="ListParagraph"/>
        <w:spacing w:line="240" w:lineRule="auto"/>
        <w:jc w:val="both"/>
        <w:rPr>
          <w:rFonts w:ascii="Arial" w:hAnsi="Arial" w:cs="Arial"/>
          <w:sz w:val="24"/>
          <w:szCs w:val="24"/>
        </w:rPr>
      </w:pPr>
      <w:r w:rsidRPr="00241E20">
        <w:rPr>
          <w:rFonts w:ascii="Arial" w:hAnsi="Arial" w:cs="Arial"/>
          <w:sz w:val="24"/>
          <w:szCs w:val="24"/>
        </w:rPr>
        <w:t>- организует подготовку необходимых документов и материалов к заседанию комиссии;</w:t>
      </w:r>
    </w:p>
    <w:p w:rsidR="004A0F42" w:rsidRPr="00241E20" w:rsidRDefault="004A0F42" w:rsidP="00272CCF">
      <w:pPr>
        <w:pStyle w:val="ListParagraph"/>
        <w:spacing w:line="240" w:lineRule="auto"/>
        <w:jc w:val="both"/>
        <w:rPr>
          <w:rFonts w:ascii="Arial" w:hAnsi="Arial" w:cs="Arial"/>
          <w:sz w:val="24"/>
          <w:szCs w:val="24"/>
        </w:rPr>
      </w:pPr>
      <w:r w:rsidRPr="00241E20">
        <w:rPr>
          <w:rFonts w:ascii="Arial" w:hAnsi="Arial" w:cs="Arial"/>
          <w:sz w:val="24"/>
          <w:szCs w:val="24"/>
        </w:rPr>
        <w:t>- организует работу членов комиссии, дает им поручения, оказывает содействие в осуществлении ими своих полномочий;</w:t>
      </w:r>
    </w:p>
    <w:p w:rsidR="004A0F42" w:rsidRPr="00241E20" w:rsidRDefault="004A0F42" w:rsidP="00272CCF">
      <w:pPr>
        <w:pStyle w:val="ListParagraph"/>
        <w:spacing w:line="240" w:lineRule="auto"/>
        <w:jc w:val="both"/>
        <w:rPr>
          <w:rFonts w:ascii="Arial" w:hAnsi="Arial" w:cs="Arial"/>
          <w:sz w:val="24"/>
          <w:szCs w:val="24"/>
        </w:rPr>
      </w:pPr>
      <w:r w:rsidRPr="00241E20">
        <w:rPr>
          <w:rFonts w:ascii="Arial" w:hAnsi="Arial" w:cs="Arial"/>
          <w:sz w:val="24"/>
          <w:szCs w:val="24"/>
        </w:rPr>
        <w:t>- направляет членам комиссии материалы и документы, связанные с деятельностью комиссии;</w:t>
      </w:r>
    </w:p>
    <w:p w:rsidR="004A0F42" w:rsidRPr="00241E20" w:rsidRDefault="004A0F42" w:rsidP="00272CCF">
      <w:pPr>
        <w:pStyle w:val="ListParagraph"/>
        <w:spacing w:line="240" w:lineRule="auto"/>
        <w:jc w:val="both"/>
        <w:rPr>
          <w:rFonts w:ascii="Arial" w:hAnsi="Arial" w:cs="Arial"/>
          <w:sz w:val="24"/>
          <w:szCs w:val="24"/>
        </w:rPr>
      </w:pPr>
      <w:r w:rsidRPr="00241E20">
        <w:rPr>
          <w:rFonts w:ascii="Arial" w:hAnsi="Arial" w:cs="Arial"/>
          <w:sz w:val="24"/>
          <w:szCs w:val="24"/>
        </w:rPr>
        <w:t>- исполняет иные полномочия по организации работы комиссии.</w:t>
      </w:r>
    </w:p>
    <w:p w:rsidR="004A0F42" w:rsidRPr="00241E20" w:rsidRDefault="004A0F42" w:rsidP="00272CCF">
      <w:pPr>
        <w:pStyle w:val="ListParagraph"/>
        <w:spacing w:line="240" w:lineRule="auto"/>
        <w:jc w:val="both"/>
        <w:rPr>
          <w:rFonts w:ascii="Arial" w:hAnsi="Arial" w:cs="Arial"/>
          <w:sz w:val="24"/>
          <w:szCs w:val="24"/>
        </w:rPr>
      </w:pPr>
    </w:p>
    <w:p w:rsidR="004A0F42" w:rsidRPr="00241E20" w:rsidRDefault="004A0F42" w:rsidP="00272CCF">
      <w:pPr>
        <w:pStyle w:val="ListParagraph"/>
        <w:spacing w:line="240" w:lineRule="auto"/>
        <w:jc w:val="both"/>
        <w:rPr>
          <w:rFonts w:ascii="Arial" w:hAnsi="Arial" w:cs="Arial"/>
          <w:sz w:val="24"/>
          <w:szCs w:val="24"/>
        </w:rPr>
      </w:pPr>
      <w:r w:rsidRPr="00241E20">
        <w:rPr>
          <w:rFonts w:ascii="Arial" w:hAnsi="Arial" w:cs="Arial"/>
          <w:sz w:val="24"/>
          <w:szCs w:val="24"/>
        </w:rPr>
        <w:t>РАЗДЕЛ 2. ОБЩИЙ ПОРЯДОК РАБОТЫ СОВЕТА ДЕПУТАТОВ</w:t>
      </w:r>
    </w:p>
    <w:p w:rsidR="004A0F42" w:rsidRPr="00241E20" w:rsidRDefault="004A0F42" w:rsidP="00272CCF">
      <w:pPr>
        <w:pStyle w:val="ListParagraph"/>
        <w:spacing w:line="240" w:lineRule="auto"/>
        <w:jc w:val="both"/>
        <w:rPr>
          <w:rFonts w:ascii="Arial" w:hAnsi="Arial" w:cs="Arial"/>
          <w:sz w:val="24"/>
          <w:szCs w:val="24"/>
        </w:rPr>
      </w:pPr>
    </w:p>
    <w:p w:rsidR="004A0F42" w:rsidRPr="00241E20" w:rsidRDefault="004A0F42" w:rsidP="00272CCF">
      <w:pPr>
        <w:pStyle w:val="ListParagraph"/>
        <w:spacing w:line="240" w:lineRule="auto"/>
        <w:jc w:val="both"/>
        <w:rPr>
          <w:rFonts w:ascii="Arial" w:hAnsi="Arial" w:cs="Arial"/>
          <w:sz w:val="24"/>
          <w:szCs w:val="24"/>
        </w:rPr>
      </w:pPr>
      <w:r w:rsidRPr="00241E20">
        <w:rPr>
          <w:rFonts w:ascii="Arial" w:hAnsi="Arial" w:cs="Arial"/>
          <w:sz w:val="24"/>
          <w:szCs w:val="24"/>
        </w:rPr>
        <w:t>Глава 3. ПОРЯДОК СОЗЫВА И ПРОВЕДЕНИЯ ЗАСЕДАНИЙ СОВЕТА ДЕПУТАТОВ</w:t>
      </w:r>
    </w:p>
    <w:p w:rsidR="004A0F42" w:rsidRPr="00241E20" w:rsidRDefault="004A0F42" w:rsidP="00272CCF">
      <w:pPr>
        <w:pStyle w:val="ListParagraph"/>
        <w:spacing w:line="240" w:lineRule="auto"/>
        <w:jc w:val="both"/>
        <w:rPr>
          <w:rFonts w:ascii="Arial" w:hAnsi="Arial" w:cs="Arial"/>
          <w:sz w:val="24"/>
          <w:szCs w:val="24"/>
        </w:rPr>
      </w:pPr>
      <w:r w:rsidRPr="00241E20">
        <w:rPr>
          <w:rFonts w:ascii="Arial" w:hAnsi="Arial" w:cs="Arial"/>
          <w:sz w:val="24"/>
          <w:szCs w:val="24"/>
        </w:rPr>
        <w:t>Статья 8.</w:t>
      </w:r>
    </w:p>
    <w:p w:rsidR="004A0F42" w:rsidRPr="00241E20" w:rsidRDefault="004A0F42" w:rsidP="00272CCF">
      <w:pPr>
        <w:pStyle w:val="ListParagraph"/>
        <w:numPr>
          <w:ilvl w:val="0"/>
          <w:numId w:val="11"/>
        </w:numPr>
        <w:spacing w:line="240" w:lineRule="auto"/>
        <w:jc w:val="both"/>
        <w:rPr>
          <w:rFonts w:ascii="Arial" w:hAnsi="Arial" w:cs="Arial"/>
          <w:sz w:val="24"/>
          <w:szCs w:val="24"/>
        </w:rPr>
      </w:pPr>
      <w:r w:rsidRPr="00241E20">
        <w:rPr>
          <w:rFonts w:ascii="Arial" w:hAnsi="Arial" w:cs="Arial"/>
          <w:sz w:val="24"/>
          <w:szCs w:val="24"/>
        </w:rPr>
        <w:t>Заседание - основная форма работы Совета. На заседании рассматриваются и решаются вопросы, отнесенные к ведению Совета.</w:t>
      </w:r>
    </w:p>
    <w:p w:rsidR="004A0F42" w:rsidRPr="00241E20" w:rsidRDefault="004A0F42" w:rsidP="00272CCF">
      <w:pPr>
        <w:pStyle w:val="ListParagraph"/>
        <w:numPr>
          <w:ilvl w:val="0"/>
          <w:numId w:val="11"/>
        </w:numPr>
        <w:spacing w:line="240" w:lineRule="auto"/>
        <w:jc w:val="both"/>
        <w:rPr>
          <w:rFonts w:ascii="Arial" w:hAnsi="Arial" w:cs="Arial"/>
          <w:sz w:val="24"/>
          <w:szCs w:val="24"/>
        </w:rPr>
      </w:pPr>
      <w:r w:rsidRPr="00241E20">
        <w:rPr>
          <w:rFonts w:ascii="Arial" w:hAnsi="Arial" w:cs="Arial"/>
          <w:sz w:val="24"/>
          <w:szCs w:val="24"/>
        </w:rPr>
        <w:t>Заседания Совета  могут носить организационный, очередной, внеочередной и чрезвычайный характер.</w:t>
      </w:r>
    </w:p>
    <w:p w:rsidR="004A0F42" w:rsidRPr="00241E20" w:rsidRDefault="004A0F42" w:rsidP="00272CCF">
      <w:pPr>
        <w:pStyle w:val="ListParagraph"/>
        <w:numPr>
          <w:ilvl w:val="0"/>
          <w:numId w:val="11"/>
        </w:numPr>
        <w:spacing w:line="240" w:lineRule="auto"/>
        <w:jc w:val="both"/>
        <w:rPr>
          <w:rFonts w:ascii="Arial" w:hAnsi="Arial" w:cs="Arial"/>
          <w:sz w:val="24"/>
          <w:szCs w:val="24"/>
        </w:rPr>
      </w:pPr>
      <w:r w:rsidRPr="00241E20">
        <w:rPr>
          <w:rFonts w:ascii="Arial" w:hAnsi="Arial" w:cs="Arial"/>
          <w:sz w:val="24"/>
          <w:szCs w:val="24"/>
        </w:rPr>
        <w:t>Заседание Совета правомочно, если на нем присутствует более половины от установленного числа депутатов.</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Статья 9.</w:t>
      </w:r>
    </w:p>
    <w:p w:rsidR="004A0F42" w:rsidRPr="00241E20" w:rsidRDefault="004A0F42" w:rsidP="00272CCF">
      <w:pPr>
        <w:pStyle w:val="ListParagraph"/>
        <w:numPr>
          <w:ilvl w:val="0"/>
          <w:numId w:val="12"/>
        </w:numPr>
        <w:spacing w:line="240" w:lineRule="auto"/>
        <w:jc w:val="both"/>
        <w:rPr>
          <w:rFonts w:ascii="Arial" w:hAnsi="Arial" w:cs="Arial"/>
          <w:sz w:val="24"/>
          <w:szCs w:val="24"/>
        </w:rPr>
      </w:pPr>
      <w:r w:rsidRPr="00241E20">
        <w:rPr>
          <w:rFonts w:ascii="Arial" w:hAnsi="Arial" w:cs="Arial"/>
          <w:sz w:val="24"/>
          <w:szCs w:val="24"/>
        </w:rPr>
        <w:t>Организационное заседание Совета созывается не позднее, чем в трехнедельный срок после проведения выборов.</w:t>
      </w:r>
    </w:p>
    <w:p w:rsidR="004A0F42" w:rsidRPr="00241E20" w:rsidRDefault="004A0F42" w:rsidP="00272CCF">
      <w:pPr>
        <w:pStyle w:val="ListParagraph"/>
        <w:numPr>
          <w:ilvl w:val="0"/>
          <w:numId w:val="12"/>
        </w:numPr>
        <w:spacing w:line="240" w:lineRule="auto"/>
        <w:jc w:val="both"/>
        <w:rPr>
          <w:rFonts w:ascii="Arial" w:hAnsi="Arial" w:cs="Arial"/>
          <w:sz w:val="24"/>
          <w:szCs w:val="24"/>
        </w:rPr>
      </w:pPr>
      <w:r w:rsidRPr="00241E20">
        <w:rPr>
          <w:rFonts w:ascii="Arial" w:hAnsi="Arial" w:cs="Arial"/>
          <w:sz w:val="24"/>
          <w:szCs w:val="24"/>
        </w:rPr>
        <w:t>Организационное заседание созывается в том случае, если по итогам выборов избранное число депутатов Совета составляет не менее двух третей от установленного числа депутатов.</w:t>
      </w:r>
    </w:p>
    <w:p w:rsidR="004A0F42" w:rsidRPr="00241E20" w:rsidRDefault="004A0F42" w:rsidP="00272CCF">
      <w:pPr>
        <w:pStyle w:val="ListParagraph"/>
        <w:numPr>
          <w:ilvl w:val="0"/>
          <w:numId w:val="12"/>
        </w:numPr>
        <w:spacing w:line="240" w:lineRule="auto"/>
        <w:jc w:val="both"/>
        <w:rPr>
          <w:rFonts w:ascii="Arial" w:hAnsi="Arial" w:cs="Arial"/>
          <w:sz w:val="24"/>
          <w:szCs w:val="24"/>
        </w:rPr>
      </w:pPr>
      <w:r w:rsidRPr="00241E20">
        <w:rPr>
          <w:rFonts w:ascii="Arial" w:hAnsi="Arial" w:cs="Arial"/>
          <w:sz w:val="24"/>
          <w:szCs w:val="24"/>
        </w:rPr>
        <w:t>Организационное заседание Совета депутатов считается завершенным после избрания заместителя председателя Совета, избрания председателей комиссий Совета.</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Статья 10.</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Очередное заседание Совета депутатов созывается председателем Совета ( в его отсутствие- заместителем, исполняющим обязанности председателя), один раз в месяц.</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Статья 11.</w:t>
      </w:r>
    </w:p>
    <w:p w:rsidR="004A0F42" w:rsidRPr="00241E20" w:rsidRDefault="004A0F42" w:rsidP="00272CCF">
      <w:pPr>
        <w:pStyle w:val="ListParagraph"/>
        <w:numPr>
          <w:ilvl w:val="0"/>
          <w:numId w:val="13"/>
        </w:numPr>
        <w:spacing w:line="240" w:lineRule="auto"/>
        <w:jc w:val="both"/>
        <w:rPr>
          <w:rFonts w:ascii="Arial" w:hAnsi="Arial" w:cs="Arial"/>
          <w:sz w:val="24"/>
          <w:szCs w:val="24"/>
        </w:rPr>
      </w:pPr>
      <w:r w:rsidRPr="00241E20">
        <w:rPr>
          <w:rFonts w:ascii="Arial" w:hAnsi="Arial" w:cs="Arial"/>
          <w:sz w:val="24"/>
          <w:szCs w:val="24"/>
        </w:rPr>
        <w:t>Внеочередное заседание созывается:</w:t>
      </w:r>
    </w:p>
    <w:p w:rsidR="004A0F42" w:rsidRPr="00241E20" w:rsidRDefault="004A0F42" w:rsidP="00272CCF">
      <w:pPr>
        <w:pStyle w:val="ListParagraph"/>
        <w:spacing w:line="240" w:lineRule="auto"/>
        <w:jc w:val="both"/>
        <w:rPr>
          <w:rFonts w:ascii="Arial" w:hAnsi="Arial" w:cs="Arial"/>
          <w:sz w:val="24"/>
          <w:szCs w:val="24"/>
        </w:rPr>
      </w:pPr>
      <w:r w:rsidRPr="00241E20">
        <w:rPr>
          <w:rFonts w:ascii="Arial" w:hAnsi="Arial" w:cs="Arial"/>
          <w:sz w:val="24"/>
          <w:szCs w:val="24"/>
        </w:rPr>
        <w:t>- по письменному предложению не менее одной трети от установленного числа депутатов Совета с перечнем предлагаемых для обсуждения вопросов. В предложении, скрепленном личными подписями депутатов, указываются их фамилии и инициалы;</w:t>
      </w:r>
    </w:p>
    <w:p w:rsidR="004A0F42" w:rsidRPr="00241E20" w:rsidRDefault="004A0F42" w:rsidP="00272CCF">
      <w:pPr>
        <w:pStyle w:val="ListParagraph"/>
        <w:spacing w:line="240" w:lineRule="auto"/>
        <w:jc w:val="both"/>
        <w:rPr>
          <w:rFonts w:ascii="Arial" w:hAnsi="Arial" w:cs="Arial"/>
          <w:sz w:val="24"/>
          <w:szCs w:val="24"/>
        </w:rPr>
      </w:pPr>
      <w:r w:rsidRPr="00241E20">
        <w:rPr>
          <w:rFonts w:ascii="Arial" w:hAnsi="Arial" w:cs="Arial"/>
          <w:sz w:val="24"/>
          <w:szCs w:val="24"/>
        </w:rPr>
        <w:t>- по инициативе председателя Совета депутатов, одновременно являющегося главой сельского поселения.</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 xml:space="preserve">    2. Внеочередное заседание Совета созывается не позднее пяти дней с момента регистрации предложения и проводится, если на нем присутствует более половины от установленного числа депутатов Совета.</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Статья 12.</w:t>
      </w:r>
    </w:p>
    <w:p w:rsidR="004A0F42" w:rsidRPr="00241E20" w:rsidRDefault="004A0F42" w:rsidP="00272CCF">
      <w:pPr>
        <w:pStyle w:val="ListParagraph"/>
        <w:numPr>
          <w:ilvl w:val="0"/>
          <w:numId w:val="14"/>
        </w:numPr>
        <w:spacing w:line="240" w:lineRule="auto"/>
        <w:jc w:val="both"/>
        <w:rPr>
          <w:rFonts w:ascii="Arial" w:hAnsi="Arial" w:cs="Arial"/>
          <w:sz w:val="24"/>
          <w:szCs w:val="24"/>
        </w:rPr>
      </w:pPr>
      <w:r w:rsidRPr="00241E20">
        <w:rPr>
          <w:rFonts w:ascii="Arial" w:hAnsi="Arial" w:cs="Arial"/>
          <w:sz w:val="24"/>
          <w:szCs w:val="24"/>
        </w:rPr>
        <w:t>Заседание проводится гласно и открыто.</w:t>
      </w:r>
    </w:p>
    <w:p w:rsidR="004A0F42" w:rsidRPr="00241E20" w:rsidRDefault="004A0F42" w:rsidP="00272CCF">
      <w:pPr>
        <w:pStyle w:val="ListParagraph"/>
        <w:numPr>
          <w:ilvl w:val="0"/>
          <w:numId w:val="14"/>
        </w:numPr>
        <w:spacing w:line="240" w:lineRule="auto"/>
        <w:jc w:val="both"/>
        <w:rPr>
          <w:rFonts w:ascii="Arial" w:hAnsi="Arial" w:cs="Arial"/>
          <w:sz w:val="24"/>
          <w:szCs w:val="24"/>
        </w:rPr>
      </w:pPr>
      <w:r w:rsidRPr="00241E20">
        <w:rPr>
          <w:rFonts w:ascii="Arial" w:hAnsi="Arial" w:cs="Arial"/>
          <w:sz w:val="24"/>
          <w:szCs w:val="24"/>
        </w:rPr>
        <w:t>Сообщение о дате и месте проведения заседания Совета, об основных вопросах проекта повестки дня в обязательном порядке сообщается депутатам Совета.</w:t>
      </w:r>
    </w:p>
    <w:p w:rsidR="004A0F42" w:rsidRPr="00241E20" w:rsidRDefault="004A0F42" w:rsidP="00272CCF">
      <w:pPr>
        <w:pStyle w:val="ListParagraph"/>
        <w:numPr>
          <w:ilvl w:val="0"/>
          <w:numId w:val="14"/>
        </w:numPr>
        <w:spacing w:line="240" w:lineRule="auto"/>
        <w:jc w:val="both"/>
        <w:rPr>
          <w:rFonts w:ascii="Arial" w:hAnsi="Arial" w:cs="Arial"/>
          <w:sz w:val="24"/>
          <w:szCs w:val="24"/>
        </w:rPr>
      </w:pPr>
      <w:r w:rsidRPr="00241E20">
        <w:rPr>
          <w:rFonts w:ascii="Arial" w:hAnsi="Arial" w:cs="Arial"/>
          <w:sz w:val="24"/>
          <w:szCs w:val="24"/>
        </w:rPr>
        <w:t>Глава администрации Нехаевского муниципального района, прокурор района обладают правом присутствовать на любом заседании Совета депутатов сельского поселения.</w:t>
      </w:r>
    </w:p>
    <w:p w:rsidR="004A0F42" w:rsidRPr="00241E20" w:rsidRDefault="004A0F42" w:rsidP="00272CCF">
      <w:pPr>
        <w:pStyle w:val="ListParagraph"/>
        <w:numPr>
          <w:ilvl w:val="0"/>
          <w:numId w:val="14"/>
        </w:numPr>
        <w:spacing w:line="240" w:lineRule="auto"/>
        <w:jc w:val="both"/>
        <w:rPr>
          <w:rFonts w:ascii="Arial" w:hAnsi="Arial" w:cs="Arial"/>
          <w:sz w:val="24"/>
          <w:szCs w:val="24"/>
        </w:rPr>
      </w:pPr>
      <w:r w:rsidRPr="00241E20">
        <w:rPr>
          <w:rFonts w:ascii="Arial" w:hAnsi="Arial" w:cs="Arial"/>
          <w:sz w:val="24"/>
          <w:szCs w:val="24"/>
        </w:rPr>
        <w:t>Представители средств массовой информации имеют право присутствовать на открытом заседании Совета. Они могут производить фото-, кино- и телесъемку, записывать ход заседания на диктофон, пользоваться другими техническими средствами, не создавая при этом помех в работе Совета.</w:t>
      </w:r>
    </w:p>
    <w:p w:rsidR="004A0F42" w:rsidRPr="00241E20" w:rsidRDefault="004A0F42" w:rsidP="00272CCF">
      <w:pPr>
        <w:pStyle w:val="ListParagraph"/>
        <w:numPr>
          <w:ilvl w:val="0"/>
          <w:numId w:val="14"/>
        </w:numPr>
        <w:spacing w:line="240" w:lineRule="auto"/>
        <w:jc w:val="both"/>
        <w:rPr>
          <w:rFonts w:ascii="Arial" w:hAnsi="Arial" w:cs="Arial"/>
          <w:sz w:val="24"/>
          <w:szCs w:val="24"/>
        </w:rPr>
      </w:pPr>
      <w:r w:rsidRPr="00241E20">
        <w:rPr>
          <w:rFonts w:ascii="Arial" w:hAnsi="Arial" w:cs="Arial"/>
          <w:sz w:val="24"/>
          <w:szCs w:val="24"/>
        </w:rPr>
        <w:t>Совет депутатов может принять решение о проведении закрытого заседания.</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ГЛАВА 4. ПРАВА И ОБЯЗАННОСТИ ДЕПУТАТОВ НА ЗАСЕДАНИИ СОВЕТА.</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Статья 13</w:t>
      </w:r>
    </w:p>
    <w:p w:rsidR="004A0F42" w:rsidRPr="00241E20" w:rsidRDefault="004A0F42" w:rsidP="00272CCF">
      <w:pPr>
        <w:pStyle w:val="ListParagraph"/>
        <w:numPr>
          <w:ilvl w:val="0"/>
          <w:numId w:val="15"/>
        </w:numPr>
        <w:spacing w:line="240" w:lineRule="auto"/>
        <w:jc w:val="both"/>
        <w:rPr>
          <w:rFonts w:ascii="Arial" w:hAnsi="Arial" w:cs="Arial"/>
          <w:sz w:val="24"/>
          <w:szCs w:val="24"/>
        </w:rPr>
      </w:pPr>
      <w:r w:rsidRPr="00241E20">
        <w:rPr>
          <w:rFonts w:ascii="Arial" w:hAnsi="Arial" w:cs="Arial"/>
          <w:sz w:val="24"/>
          <w:szCs w:val="24"/>
        </w:rPr>
        <w:t>Депутат на заседании вправе:</w:t>
      </w:r>
    </w:p>
    <w:p w:rsidR="004A0F42" w:rsidRPr="00241E20" w:rsidRDefault="004A0F42" w:rsidP="00272CCF">
      <w:pPr>
        <w:pStyle w:val="ListParagraph"/>
        <w:spacing w:line="240" w:lineRule="auto"/>
        <w:jc w:val="both"/>
        <w:rPr>
          <w:rFonts w:ascii="Arial" w:hAnsi="Arial" w:cs="Arial"/>
          <w:sz w:val="24"/>
          <w:szCs w:val="24"/>
        </w:rPr>
      </w:pPr>
      <w:r w:rsidRPr="00241E20">
        <w:rPr>
          <w:rFonts w:ascii="Arial" w:hAnsi="Arial" w:cs="Arial"/>
          <w:sz w:val="24"/>
          <w:szCs w:val="24"/>
        </w:rPr>
        <w:t>- вносить предложения, обоснованно требовать включения их в повестку дня заседания Совета;</w:t>
      </w:r>
    </w:p>
    <w:p w:rsidR="004A0F42" w:rsidRPr="00241E20" w:rsidRDefault="004A0F42" w:rsidP="00272CCF">
      <w:pPr>
        <w:pStyle w:val="ListParagraph"/>
        <w:spacing w:line="240" w:lineRule="auto"/>
        <w:jc w:val="both"/>
        <w:rPr>
          <w:rFonts w:ascii="Arial" w:hAnsi="Arial" w:cs="Arial"/>
          <w:sz w:val="24"/>
          <w:szCs w:val="24"/>
        </w:rPr>
      </w:pPr>
      <w:r w:rsidRPr="00241E20">
        <w:rPr>
          <w:rFonts w:ascii="Arial" w:hAnsi="Arial" w:cs="Arial"/>
          <w:sz w:val="24"/>
          <w:szCs w:val="24"/>
        </w:rPr>
        <w:t>- ставить вопрос о разработке решений Совета, в том числе о внесении изменений и дополнений в действующие решения Совета;</w:t>
      </w:r>
    </w:p>
    <w:p w:rsidR="004A0F42" w:rsidRPr="00241E20" w:rsidRDefault="004A0F42" w:rsidP="00272CCF">
      <w:pPr>
        <w:pStyle w:val="ListParagraph"/>
        <w:spacing w:line="240" w:lineRule="auto"/>
        <w:jc w:val="both"/>
        <w:rPr>
          <w:rFonts w:ascii="Arial" w:hAnsi="Arial" w:cs="Arial"/>
          <w:sz w:val="24"/>
          <w:szCs w:val="24"/>
        </w:rPr>
      </w:pPr>
      <w:r w:rsidRPr="00241E20">
        <w:rPr>
          <w:rFonts w:ascii="Arial" w:hAnsi="Arial" w:cs="Arial"/>
          <w:sz w:val="24"/>
          <w:szCs w:val="24"/>
        </w:rPr>
        <w:t>- участвовать в прениях, задавать вопросы председательствующему на заседании Совета, докладчику, требовать ответа на них и давать оценку полноты ответа, либо соответствующим действиям  (бездействию) указанных лиц по существу вопроса, соблюдая при этом этические нормы и положения настоящего Регламента. Вопросы выступающим в прениях могут быть заданы только с их согласия и разрешения председательствующего;</w:t>
      </w:r>
    </w:p>
    <w:p w:rsidR="004A0F42" w:rsidRPr="00241E20" w:rsidRDefault="004A0F42" w:rsidP="00272CCF">
      <w:pPr>
        <w:pStyle w:val="ListParagraph"/>
        <w:spacing w:line="240" w:lineRule="auto"/>
        <w:jc w:val="both"/>
        <w:rPr>
          <w:rFonts w:ascii="Arial" w:hAnsi="Arial" w:cs="Arial"/>
          <w:sz w:val="24"/>
          <w:szCs w:val="24"/>
        </w:rPr>
      </w:pPr>
      <w:r w:rsidRPr="00241E20">
        <w:rPr>
          <w:rFonts w:ascii="Arial" w:hAnsi="Arial" w:cs="Arial"/>
          <w:sz w:val="24"/>
          <w:szCs w:val="24"/>
        </w:rPr>
        <w:t>- выступать с обоснованием своих предложений, их мотивации, давать справки;</w:t>
      </w:r>
    </w:p>
    <w:p w:rsidR="004A0F42" w:rsidRPr="00241E20" w:rsidRDefault="004A0F42" w:rsidP="00272CCF">
      <w:pPr>
        <w:pStyle w:val="ListParagraph"/>
        <w:spacing w:line="240" w:lineRule="auto"/>
        <w:jc w:val="both"/>
        <w:rPr>
          <w:rFonts w:ascii="Arial" w:hAnsi="Arial" w:cs="Arial"/>
          <w:sz w:val="24"/>
          <w:szCs w:val="24"/>
        </w:rPr>
      </w:pPr>
      <w:r w:rsidRPr="00241E20">
        <w:rPr>
          <w:rFonts w:ascii="Arial" w:hAnsi="Arial" w:cs="Arial"/>
          <w:sz w:val="24"/>
          <w:szCs w:val="24"/>
        </w:rPr>
        <w:t>- получать необходимые для обсуждения рассматриваемых на заседании Совета вопросов документы, справочные и информационные материалы, проекты решений.</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 xml:space="preserve">   2. Депутат Совета обязан:</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 лично участвовать в заседаниях Совета;</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 вовремя являться на заседания Совета;</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 заранее ознакомиться со всеми материалами, представленными на заседание Совета;</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 соблюдать настоящий Регламент;</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 соблюдать правила депутатской этики – не употреблять в своей речи оскорбительные и грубые выражения, наносящие ущерб чести и достоинству депутатов, а также иных лиц, не допускать необоснованных обвинений в чей-либо адрес, не использовать ложную информацию, не призывать к незаконным действиям.</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ГЛАВА 5. ПОРЯДОК ПРОВЕДЕНИЯ ЗАСЕДАНИЯ СОВЕТА.</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Статья 14.</w:t>
      </w:r>
    </w:p>
    <w:p w:rsidR="004A0F42" w:rsidRPr="00241E20" w:rsidRDefault="004A0F42" w:rsidP="00272CCF">
      <w:pPr>
        <w:pStyle w:val="ListParagraph"/>
        <w:numPr>
          <w:ilvl w:val="0"/>
          <w:numId w:val="16"/>
        </w:numPr>
        <w:spacing w:line="240" w:lineRule="auto"/>
        <w:jc w:val="both"/>
        <w:rPr>
          <w:rFonts w:ascii="Arial" w:hAnsi="Arial" w:cs="Arial"/>
          <w:sz w:val="24"/>
          <w:szCs w:val="24"/>
        </w:rPr>
      </w:pPr>
      <w:r w:rsidRPr="00241E20">
        <w:rPr>
          <w:rFonts w:ascii="Arial" w:hAnsi="Arial" w:cs="Arial"/>
          <w:sz w:val="24"/>
          <w:szCs w:val="24"/>
        </w:rPr>
        <w:t>Заседание Совета проводится в установленные Советом дни. Заседание считается оконченным, когда рассмотрены все вопросы повестки дня данного заседания.</w:t>
      </w:r>
    </w:p>
    <w:p w:rsidR="004A0F42" w:rsidRPr="00241E20" w:rsidRDefault="004A0F42" w:rsidP="00272CCF">
      <w:pPr>
        <w:pStyle w:val="ListParagraph"/>
        <w:numPr>
          <w:ilvl w:val="0"/>
          <w:numId w:val="16"/>
        </w:numPr>
        <w:spacing w:line="240" w:lineRule="auto"/>
        <w:jc w:val="both"/>
        <w:rPr>
          <w:rFonts w:ascii="Arial" w:hAnsi="Arial" w:cs="Arial"/>
          <w:sz w:val="24"/>
          <w:szCs w:val="24"/>
        </w:rPr>
      </w:pPr>
      <w:r w:rsidRPr="00241E20">
        <w:rPr>
          <w:rFonts w:ascii="Arial" w:hAnsi="Arial" w:cs="Arial"/>
          <w:sz w:val="24"/>
          <w:szCs w:val="24"/>
        </w:rPr>
        <w:t>В заседании Совета по решению депутатов может быть сделан перерыв на срок, устанавливаемый Советом.</w:t>
      </w:r>
    </w:p>
    <w:p w:rsidR="004A0F42" w:rsidRPr="00241E20" w:rsidRDefault="004A0F42" w:rsidP="00272CCF">
      <w:pPr>
        <w:pStyle w:val="ListParagraph"/>
        <w:numPr>
          <w:ilvl w:val="0"/>
          <w:numId w:val="16"/>
        </w:numPr>
        <w:spacing w:line="240" w:lineRule="auto"/>
        <w:jc w:val="both"/>
        <w:rPr>
          <w:rFonts w:ascii="Arial" w:hAnsi="Arial" w:cs="Arial"/>
          <w:sz w:val="24"/>
          <w:szCs w:val="24"/>
        </w:rPr>
      </w:pPr>
      <w:r w:rsidRPr="00241E20">
        <w:rPr>
          <w:rFonts w:ascii="Arial" w:hAnsi="Arial" w:cs="Arial"/>
          <w:sz w:val="24"/>
          <w:szCs w:val="24"/>
        </w:rPr>
        <w:t>Депутат Совета обязан участвовать в участвовать в работе заседаний Совета, ее комиссий, в состав которых он входит.</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Статья 15.</w:t>
      </w:r>
    </w:p>
    <w:p w:rsidR="004A0F42" w:rsidRPr="00241E20" w:rsidRDefault="004A0F42" w:rsidP="00272CCF">
      <w:pPr>
        <w:pStyle w:val="ListParagraph"/>
        <w:numPr>
          <w:ilvl w:val="0"/>
          <w:numId w:val="17"/>
        </w:numPr>
        <w:spacing w:line="240" w:lineRule="auto"/>
        <w:jc w:val="both"/>
        <w:rPr>
          <w:rFonts w:ascii="Arial" w:hAnsi="Arial" w:cs="Arial"/>
          <w:sz w:val="24"/>
          <w:szCs w:val="24"/>
        </w:rPr>
      </w:pPr>
      <w:r w:rsidRPr="00241E20">
        <w:rPr>
          <w:rFonts w:ascii="Arial" w:hAnsi="Arial" w:cs="Arial"/>
          <w:sz w:val="24"/>
          <w:szCs w:val="24"/>
        </w:rPr>
        <w:t>Председательствующий на заседании Совета:</w:t>
      </w:r>
    </w:p>
    <w:p w:rsidR="004A0F42" w:rsidRPr="00241E20" w:rsidRDefault="004A0F42" w:rsidP="00272CCF">
      <w:pPr>
        <w:pStyle w:val="ListParagraph"/>
        <w:spacing w:line="240" w:lineRule="auto"/>
        <w:jc w:val="both"/>
        <w:rPr>
          <w:rFonts w:ascii="Arial" w:hAnsi="Arial" w:cs="Arial"/>
          <w:sz w:val="24"/>
          <w:szCs w:val="24"/>
        </w:rPr>
      </w:pPr>
      <w:r w:rsidRPr="00241E20">
        <w:rPr>
          <w:rFonts w:ascii="Arial" w:hAnsi="Arial" w:cs="Arial"/>
          <w:sz w:val="24"/>
          <w:szCs w:val="24"/>
        </w:rPr>
        <w:t>- открывает и закрывает заседания;</w:t>
      </w:r>
    </w:p>
    <w:p w:rsidR="004A0F42" w:rsidRPr="00241E20" w:rsidRDefault="004A0F42" w:rsidP="00272CCF">
      <w:pPr>
        <w:pStyle w:val="ListParagraph"/>
        <w:spacing w:line="240" w:lineRule="auto"/>
        <w:jc w:val="both"/>
        <w:rPr>
          <w:rFonts w:ascii="Arial" w:hAnsi="Arial" w:cs="Arial"/>
          <w:sz w:val="24"/>
          <w:szCs w:val="24"/>
        </w:rPr>
      </w:pPr>
      <w:r w:rsidRPr="00241E20">
        <w:rPr>
          <w:rFonts w:ascii="Arial" w:hAnsi="Arial" w:cs="Arial"/>
          <w:sz w:val="24"/>
          <w:szCs w:val="24"/>
        </w:rPr>
        <w:t>- объявляет перерывы в соответствии с настоящим Регламентом или установленным для данного заседания порядком;</w:t>
      </w:r>
    </w:p>
    <w:p w:rsidR="004A0F42" w:rsidRPr="00241E20" w:rsidRDefault="004A0F42" w:rsidP="00272CCF">
      <w:pPr>
        <w:pStyle w:val="ListParagraph"/>
        <w:spacing w:line="240" w:lineRule="auto"/>
        <w:jc w:val="both"/>
        <w:rPr>
          <w:rFonts w:ascii="Arial" w:hAnsi="Arial" w:cs="Arial"/>
          <w:sz w:val="24"/>
          <w:szCs w:val="24"/>
        </w:rPr>
      </w:pPr>
      <w:r w:rsidRPr="00241E20">
        <w:rPr>
          <w:rFonts w:ascii="Arial" w:hAnsi="Arial" w:cs="Arial"/>
          <w:sz w:val="24"/>
          <w:szCs w:val="24"/>
        </w:rPr>
        <w:t>- предоставляет слово докладчикам, содокладчикам, выступающим;</w:t>
      </w:r>
    </w:p>
    <w:p w:rsidR="004A0F42" w:rsidRPr="00241E20" w:rsidRDefault="004A0F42" w:rsidP="00272CCF">
      <w:pPr>
        <w:pStyle w:val="ListParagraph"/>
        <w:spacing w:line="240" w:lineRule="auto"/>
        <w:jc w:val="both"/>
        <w:rPr>
          <w:rFonts w:ascii="Arial" w:hAnsi="Arial" w:cs="Arial"/>
          <w:sz w:val="24"/>
          <w:szCs w:val="24"/>
        </w:rPr>
      </w:pPr>
      <w:r w:rsidRPr="00241E20">
        <w:rPr>
          <w:rFonts w:ascii="Arial" w:hAnsi="Arial" w:cs="Arial"/>
          <w:sz w:val="24"/>
          <w:szCs w:val="24"/>
        </w:rPr>
        <w:t>- предоставляет слово депутатам для устных вопросов и справок, выступлений по мотивам голосования;</w:t>
      </w:r>
    </w:p>
    <w:p w:rsidR="004A0F42" w:rsidRPr="00241E20" w:rsidRDefault="004A0F42" w:rsidP="00272CCF">
      <w:pPr>
        <w:pStyle w:val="ListParagraph"/>
        <w:spacing w:line="240" w:lineRule="auto"/>
        <w:jc w:val="both"/>
        <w:rPr>
          <w:rFonts w:ascii="Arial" w:hAnsi="Arial" w:cs="Arial"/>
          <w:sz w:val="24"/>
          <w:szCs w:val="24"/>
        </w:rPr>
      </w:pPr>
      <w:r w:rsidRPr="00241E20">
        <w:rPr>
          <w:rFonts w:ascii="Arial" w:hAnsi="Arial" w:cs="Arial"/>
          <w:sz w:val="24"/>
          <w:szCs w:val="24"/>
        </w:rPr>
        <w:t>- объявляет о поступивших проектах нормативно-правовых актов Динамовского сельского поселения, решений, предложений по рассматриваемым вопросам, ставит их на голосование;</w:t>
      </w:r>
    </w:p>
    <w:p w:rsidR="004A0F42" w:rsidRPr="00241E20" w:rsidRDefault="004A0F42" w:rsidP="00272CCF">
      <w:pPr>
        <w:pStyle w:val="ListParagraph"/>
        <w:spacing w:line="240" w:lineRule="auto"/>
        <w:jc w:val="both"/>
        <w:rPr>
          <w:rFonts w:ascii="Arial" w:hAnsi="Arial" w:cs="Arial"/>
          <w:sz w:val="24"/>
          <w:szCs w:val="24"/>
        </w:rPr>
      </w:pPr>
      <w:r w:rsidRPr="00241E20">
        <w:rPr>
          <w:rFonts w:ascii="Arial" w:hAnsi="Arial" w:cs="Arial"/>
          <w:sz w:val="24"/>
          <w:szCs w:val="24"/>
        </w:rPr>
        <w:t>-оглашает вопросы и заявления, информирует о других поступивших материалах;</w:t>
      </w:r>
    </w:p>
    <w:p w:rsidR="004A0F42" w:rsidRPr="00241E20" w:rsidRDefault="004A0F42" w:rsidP="00272CCF">
      <w:pPr>
        <w:pStyle w:val="ListParagraph"/>
        <w:spacing w:line="240" w:lineRule="auto"/>
        <w:jc w:val="both"/>
        <w:rPr>
          <w:rFonts w:ascii="Arial" w:hAnsi="Arial" w:cs="Arial"/>
          <w:sz w:val="24"/>
          <w:szCs w:val="24"/>
        </w:rPr>
      </w:pPr>
      <w:r w:rsidRPr="00241E20">
        <w:rPr>
          <w:rFonts w:ascii="Arial" w:hAnsi="Arial" w:cs="Arial"/>
          <w:sz w:val="24"/>
          <w:szCs w:val="24"/>
        </w:rPr>
        <w:t>- объявляет результаты голосования;</w:t>
      </w:r>
    </w:p>
    <w:p w:rsidR="004A0F42" w:rsidRPr="00241E20" w:rsidRDefault="004A0F42" w:rsidP="00272CCF">
      <w:pPr>
        <w:pStyle w:val="ListParagraph"/>
        <w:spacing w:line="240" w:lineRule="auto"/>
        <w:jc w:val="both"/>
        <w:rPr>
          <w:rFonts w:ascii="Arial" w:hAnsi="Arial" w:cs="Arial"/>
          <w:sz w:val="24"/>
          <w:szCs w:val="24"/>
        </w:rPr>
      </w:pPr>
      <w:r w:rsidRPr="00241E20">
        <w:rPr>
          <w:rFonts w:ascii="Arial" w:hAnsi="Arial" w:cs="Arial"/>
          <w:sz w:val="24"/>
          <w:szCs w:val="24"/>
        </w:rPr>
        <w:t>- обеспечивает соблюдение всеми присутствующими настоящего Регламента;</w:t>
      </w:r>
    </w:p>
    <w:p w:rsidR="004A0F42" w:rsidRPr="00241E20" w:rsidRDefault="004A0F42" w:rsidP="00272CCF">
      <w:pPr>
        <w:pStyle w:val="ListParagraph"/>
        <w:spacing w:line="240" w:lineRule="auto"/>
        <w:jc w:val="both"/>
        <w:rPr>
          <w:rFonts w:ascii="Arial" w:hAnsi="Arial" w:cs="Arial"/>
          <w:sz w:val="24"/>
          <w:szCs w:val="24"/>
        </w:rPr>
      </w:pPr>
      <w:r w:rsidRPr="00241E20">
        <w:rPr>
          <w:rFonts w:ascii="Arial" w:hAnsi="Arial" w:cs="Arial"/>
          <w:sz w:val="24"/>
          <w:szCs w:val="24"/>
        </w:rPr>
        <w:t>- обеспечивает в зале заседания порядок, а при его нарушении депутатами Совета, делает им замечание (предупреждение);</w:t>
      </w:r>
    </w:p>
    <w:p w:rsidR="004A0F42" w:rsidRPr="00241E20" w:rsidRDefault="004A0F42" w:rsidP="00272CCF">
      <w:pPr>
        <w:pStyle w:val="ListParagraph"/>
        <w:spacing w:line="240" w:lineRule="auto"/>
        <w:jc w:val="both"/>
        <w:rPr>
          <w:rFonts w:ascii="Arial" w:hAnsi="Arial" w:cs="Arial"/>
          <w:sz w:val="24"/>
          <w:szCs w:val="24"/>
        </w:rPr>
      </w:pPr>
      <w:r w:rsidRPr="00241E20">
        <w:rPr>
          <w:rFonts w:ascii="Arial" w:hAnsi="Arial" w:cs="Arial"/>
          <w:sz w:val="24"/>
          <w:szCs w:val="24"/>
        </w:rPr>
        <w:t>- дает поручения, связанные с обеспечением работы заседания Совета, его органов;</w:t>
      </w:r>
    </w:p>
    <w:p w:rsidR="004A0F42" w:rsidRPr="00241E20" w:rsidRDefault="004A0F42" w:rsidP="00272CCF">
      <w:pPr>
        <w:pStyle w:val="ListParagraph"/>
        <w:spacing w:line="240" w:lineRule="auto"/>
        <w:jc w:val="both"/>
        <w:rPr>
          <w:rFonts w:ascii="Arial" w:hAnsi="Arial" w:cs="Arial"/>
          <w:sz w:val="24"/>
          <w:szCs w:val="24"/>
        </w:rPr>
      </w:pPr>
      <w:r w:rsidRPr="00241E20">
        <w:rPr>
          <w:rFonts w:ascii="Arial" w:hAnsi="Arial" w:cs="Arial"/>
          <w:sz w:val="24"/>
          <w:szCs w:val="24"/>
        </w:rPr>
        <w:t>- выполняет иные функции, вытекающие из его роли председательствующего, с учетом конкретной обстановки на заседании Совета.</w:t>
      </w:r>
    </w:p>
    <w:p w:rsidR="004A0F42" w:rsidRPr="00241E20" w:rsidRDefault="004A0F42" w:rsidP="00272CCF">
      <w:pPr>
        <w:pStyle w:val="ListParagraph"/>
        <w:spacing w:line="240" w:lineRule="auto"/>
        <w:jc w:val="both"/>
        <w:rPr>
          <w:rFonts w:ascii="Arial" w:hAnsi="Arial" w:cs="Arial"/>
          <w:sz w:val="24"/>
          <w:szCs w:val="24"/>
        </w:rPr>
      </w:pPr>
      <w:r w:rsidRPr="00241E20">
        <w:rPr>
          <w:rFonts w:ascii="Arial" w:hAnsi="Arial" w:cs="Arial"/>
          <w:sz w:val="24"/>
          <w:szCs w:val="24"/>
        </w:rPr>
        <w:t>Статья 16.</w:t>
      </w:r>
    </w:p>
    <w:p w:rsidR="004A0F42" w:rsidRPr="00241E20" w:rsidRDefault="004A0F42" w:rsidP="00272CCF">
      <w:pPr>
        <w:pStyle w:val="ListParagraph"/>
        <w:numPr>
          <w:ilvl w:val="0"/>
          <w:numId w:val="18"/>
        </w:numPr>
        <w:spacing w:line="240" w:lineRule="auto"/>
        <w:jc w:val="both"/>
        <w:rPr>
          <w:rFonts w:ascii="Arial" w:hAnsi="Arial" w:cs="Arial"/>
          <w:sz w:val="24"/>
          <w:szCs w:val="24"/>
        </w:rPr>
      </w:pPr>
      <w:r w:rsidRPr="00241E20">
        <w:rPr>
          <w:rFonts w:ascii="Arial" w:hAnsi="Arial" w:cs="Arial"/>
          <w:sz w:val="24"/>
          <w:szCs w:val="24"/>
        </w:rPr>
        <w:t>Заседания Совета проводятся, как правило, в 14 часов или в 16 часов с одним перерывом через полтора часа работы.</w:t>
      </w:r>
    </w:p>
    <w:p w:rsidR="004A0F42" w:rsidRPr="00241E20" w:rsidRDefault="004A0F42" w:rsidP="00272CCF">
      <w:pPr>
        <w:pStyle w:val="ListParagraph"/>
        <w:numPr>
          <w:ilvl w:val="0"/>
          <w:numId w:val="18"/>
        </w:numPr>
        <w:spacing w:line="240" w:lineRule="auto"/>
        <w:jc w:val="both"/>
        <w:rPr>
          <w:rFonts w:ascii="Arial" w:hAnsi="Arial" w:cs="Arial"/>
          <w:sz w:val="24"/>
          <w:szCs w:val="24"/>
        </w:rPr>
      </w:pPr>
      <w:r w:rsidRPr="00241E20">
        <w:rPr>
          <w:rFonts w:ascii="Arial" w:hAnsi="Arial" w:cs="Arial"/>
          <w:sz w:val="24"/>
          <w:szCs w:val="24"/>
        </w:rPr>
        <w:t>Для проведения экстренного заседания постоянной комиссии предоставляется специальный перерыв с согласия Совета, принятого не менее чем 1/3 от установленного числа депутатов Совета открытым голосованием по мотивированному предложению председателя комиссии.</w:t>
      </w:r>
    </w:p>
    <w:p w:rsidR="004A0F42" w:rsidRDefault="004A0F42" w:rsidP="00272CCF">
      <w:pPr>
        <w:spacing w:line="240" w:lineRule="auto"/>
        <w:jc w:val="both"/>
        <w:rPr>
          <w:rFonts w:ascii="Arial" w:hAnsi="Arial" w:cs="Arial"/>
          <w:sz w:val="24"/>
          <w:szCs w:val="24"/>
        </w:rPr>
      </w:pPr>
    </w:p>
    <w:p w:rsidR="004A0F42" w:rsidRDefault="004A0F42" w:rsidP="00272CCF">
      <w:pPr>
        <w:spacing w:line="240" w:lineRule="auto"/>
        <w:jc w:val="both"/>
        <w:rPr>
          <w:rFonts w:ascii="Arial" w:hAnsi="Arial" w:cs="Arial"/>
          <w:sz w:val="24"/>
          <w:szCs w:val="24"/>
        </w:rPr>
      </w:pP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Статья 17.</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1. Для докладов и содокладов на заседании предоставляется до 15 минут, выступающим в прениях до 5 минут по каждому вопросу повестки дня.</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2.Докладчики и содокладчики имеют право на заключительное слово после обсуждения до 3 минут.</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3. С согласия большинства присутствующих на заседании Совета председательствующий может продлить время выступлений.</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ГЛАВА 6. ПОРЯДОК ГОЛОСОВАНИЯ НА ЗАСЕДАНИИ СОВЕТА</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Статья 18.</w:t>
      </w:r>
    </w:p>
    <w:p w:rsidR="004A0F42" w:rsidRPr="00241E20" w:rsidRDefault="004A0F42" w:rsidP="00272CCF">
      <w:pPr>
        <w:pStyle w:val="ListParagraph"/>
        <w:numPr>
          <w:ilvl w:val="0"/>
          <w:numId w:val="19"/>
        </w:numPr>
        <w:spacing w:line="240" w:lineRule="auto"/>
        <w:jc w:val="both"/>
        <w:rPr>
          <w:rFonts w:ascii="Arial" w:hAnsi="Arial" w:cs="Arial"/>
          <w:sz w:val="24"/>
          <w:szCs w:val="24"/>
        </w:rPr>
      </w:pPr>
      <w:r w:rsidRPr="00241E20">
        <w:rPr>
          <w:rFonts w:ascii="Arial" w:hAnsi="Arial" w:cs="Arial"/>
          <w:sz w:val="24"/>
          <w:szCs w:val="24"/>
        </w:rPr>
        <w:t>На заседании Совета решения по рассматриваемым вопросам принимаются:</w:t>
      </w:r>
    </w:p>
    <w:p w:rsidR="004A0F42" w:rsidRPr="00241E20" w:rsidRDefault="004A0F42" w:rsidP="00272CCF">
      <w:pPr>
        <w:pStyle w:val="ListParagraph"/>
        <w:spacing w:line="240" w:lineRule="auto"/>
        <w:jc w:val="both"/>
        <w:rPr>
          <w:rFonts w:ascii="Arial" w:hAnsi="Arial" w:cs="Arial"/>
          <w:sz w:val="24"/>
          <w:szCs w:val="24"/>
        </w:rPr>
      </w:pPr>
      <w:r w:rsidRPr="00241E20">
        <w:rPr>
          <w:rFonts w:ascii="Arial" w:hAnsi="Arial" w:cs="Arial"/>
          <w:sz w:val="24"/>
          <w:szCs w:val="24"/>
        </w:rPr>
        <w:t>- открытым голосованием;</w:t>
      </w:r>
    </w:p>
    <w:p w:rsidR="004A0F42" w:rsidRPr="00241E20" w:rsidRDefault="004A0F42" w:rsidP="00272CCF">
      <w:pPr>
        <w:pStyle w:val="ListParagraph"/>
        <w:spacing w:line="240" w:lineRule="auto"/>
        <w:jc w:val="both"/>
        <w:rPr>
          <w:rFonts w:ascii="Arial" w:hAnsi="Arial" w:cs="Arial"/>
          <w:sz w:val="24"/>
          <w:szCs w:val="24"/>
        </w:rPr>
      </w:pPr>
      <w:r w:rsidRPr="00241E20">
        <w:rPr>
          <w:rFonts w:ascii="Arial" w:hAnsi="Arial" w:cs="Arial"/>
          <w:sz w:val="24"/>
          <w:szCs w:val="24"/>
        </w:rPr>
        <w:t>- поименным голосованием;</w:t>
      </w:r>
    </w:p>
    <w:p w:rsidR="004A0F42" w:rsidRPr="00241E20" w:rsidRDefault="004A0F42" w:rsidP="00272CCF">
      <w:pPr>
        <w:pStyle w:val="ListParagraph"/>
        <w:spacing w:line="240" w:lineRule="auto"/>
        <w:jc w:val="both"/>
        <w:rPr>
          <w:rFonts w:ascii="Arial" w:hAnsi="Arial" w:cs="Arial"/>
          <w:sz w:val="24"/>
          <w:szCs w:val="24"/>
        </w:rPr>
      </w:pPr>
      <w:r w:rsidRPr="00241E20">
        <w:rPr>
          <w:rFonts w:ascii="Arial" w:hAnsi="Arial" w:cs="Arial"/>
          <w:sz w:val="24"/>
          <w:szCs w:val="24"/>
        </w:rPr>
        <w:t>- тайным голосованием.</w:t>
      </w:r>
    </w:p>
    <w:p w:rsidR="004A0F42" w:rsidRPr="00241E20" w:rsidRDefault="004A0F42" w:rsidP="00272CCF">
      <w:pPr>
        <w:pStyle w:val="ListParagraph"/>
        <w:spacing w:line="240" w:lineRule="auto"/>
        <w:jc w:val="both"/>
        <w:rPr>
          <w:rFonts w:ascii="Arial" w:hAnsi="Arial" w:cs="Arial"/>
          <w:sz w:val="24"/>
          <w:szCs w:val="24"/>
        </w:rPr>
      </w:pPr>
      <w:r w:rsidRPr="00241E20">
        <w:rPr>
          <w:rFonts w:ascii="Arial" w:hAnsi="Arial" w:cs="Arial"/>
          <w:sz w:val="24"/>
          <w:szCs w:val="24"/>
        </w:rPr>
        <w:t>2. Результаты поименного и открытого голосования являются открытой информацией, доступной после окончания заседания Совета для депутатов Совета, любых организаций, граждан, а также средств массовой информации.</w:t>
      </w:r>
    </w:p>
    <w:p w:rsidR="004A0F42" w:rsidRPr="00241E20" w:rsidRDefault="004A0F42" w:rsidP="00272CCF">
      <w:pPr>
        <w:pStyle w:val="ListParagraph"/>
        <w:spacing w:line="240" w:lineRule="auto"/>
        <w:jc w:val="both"/>
        <w:rPr>
          <w:rFonts w:ascii="Arial" w:hAnsi="Arial" w:cs="Arial"/>
          <w:sz w:val="24"/>
          <w:szCs w:val="24"/>
        </w:rPr>
      </w:pPr>
    </w:p>
    <w:p w:rsidR="004A0F42" w:rsidRPr="00241E20" w:rsidRDefault="004A0F42" w:rsidP="00272CCF">
      <w:pPr>
        <w:pStyle w:val="ListParagraph"/>
        <w:spacing w:line="240" w:lineRule="auto"/>
        <w:jc w:val="both"/>
        <w:rPr>
          <w:rFonts w:ascii="Arial" w:hAnsi="Arial" w:cs="Arial"/>
          <w:sz w:val="24"/>
          <w:szCs w:val="24"/>
        </w:rPr>
      </w:pPr>
      <w:r w:rsidRPr="00241E20">
        <w:rPr>
          <w:rFonts w:ascii="Arial" w:hAnsi="Arial" w:cs="Arial"/>
          <w:sz w:val="24"/>
          <w:szCs w:val="24"/>
        </w:rPr>
        <w:t>ГЛАВА 7. ПОРЯДОК ПОДГОТОВКИ И ПРИНЯТИЯ ДОКУМЕНТОВ НА ЗАСЕДАНИИ СОВЕТА</w:t>
      </w:r>
    </w:p>
    <w:p w:rsidR="004A0F42" w:rsidRPr="00241E20" w:rsidRDefault="004A0F42" w:rsidP="00272CCF">
      <w:pPr>
        <w:pStyle w:val="ListParagraph"/>
        <w:spacing w:line="240" w:lineRule="auto"/>
        <w:jc w:val="both"/>
        <w:rPr>
          <w:rFonts w:ascii="Arial" w:hAnsi="Arial" w:cs="Arial"/>
          <w:sz w:val="24"/>
          <w:szCs w:val="24"/>
        </w:rPr>
      </w:pPr>
      <w:r w:rsidRPr="00241E20">
        <w:rPr>
          <w:rFonts w:ascii="Arial" w:hAnsi="Arial" w:cs="Arial"/>
          <w:sz w:val="24"/>
          <w:szCs w:val="24"/>
        </w:rPr>
        <w:t>Статья 19</w:t>
      </w:r>
    </w:p>
    <w:p w:rsidR="004A0F42" w:rsidRPr="00241E20" w:rsidRDefault="004A0F42" w:rsidP="00272CCF">
      <w:pPr>
        <w:pStyle w:val="ListParagraph"/>
        <w:numPr>
          <w:ilvl w:val="0"/>
          <w:numId w:val="20"/>
        </w:numPr>
        <w:spacing w:line="240" w:lineRule="auto"/>
        <w:jc w:val="both"/>
        <w:rPr>
          <w:rFonts w:ascii="Arial" w:hAnsi="Arial" w:cs="Arial"/>
          <w:sz w:val="24"/>
          <w:szCs w:val="24"/>
        </w:rPr>
      </w:pPr>
      <w:r w:rsidRPr="00241E20">
        <w:rPr>
          <w:rFonts w:ascii="Arial" w:hAnsi="Arial" w:cs="Arial"/>
          <w:sz w:val="24"/>
          <w:szCs w:val="24"/>
        </w:rPr>
        <w:t>Документы Совета принимаются в форме:</w:t>
      </w:r>
    </w:p>
    <w:p w:rsidR="004A0F42" w:rsidRPr="00241E20" w:rsidRDefault="004A0F42" w:rsidP="00272CCF">
      <w:pPr>
        <w:pStyle w:val="ListParagraph"/>
        <w:spacing w:line="240" w:lineRule="auto"/>
        <w:ind w:left="1080"/>
        <w:jc w:val="both"/>
        <w:rPr>
          <w:rFonts w:ascii="Arial" w:hAnsi="Arial" w:cs="Arial"/>
          <w:sz w:val="24"/>
          <w:szCs w:val="24"/>
        </w:rPr>
      </w:pPr>
      <w:r w:rsidRPr="00241E20">
        <w:rPr>
          <w:rFonts w:ascii="Arial" w:hAnsi="Arial" w:cs="Arial"/>
          <w:sz w:val="24"/>
          <w:szCs w:val="24"/>
        </w:rPr>
        <w:t>- решений;</w:t>
      </w:r>
    </w:p>
    <w:p w:rsidR="004A0F42" w:rsidRPr="00241E20" w:rsidRDefault="004A0F42" w:rsidP="00272CCF">
      <w:pPr>
        <w:pStyle w:val="ListParagraph"/>
        <w:spacing w:line="240" w:lineRule="auto"/>
        <w:ind w:left="1080"/>
        <w:jc w:val="both"/>
        <w:rPr>
          <w:rFonts w:ascii="Arial" w:hAnsi="Arial" w:cs="Arial"/>
          <w:sz w:val="24"/>
          <w:szCs w:val="24"/>
        </w:rPr>
      </w:pPr>
      <w:r w:rsidRPr="00241E20">
        <w:rPr>
          <w:rFonts w:ascii="Arial" w:hAnsi="Arial" w:cs="Arial"/>
          <w:sz w:val="24"/>
          <w:szCs w:val="24"/>
        </w:rPr>
        <w:t>- заявлений;</w:t>
      </w:r>
    </w:p>
    <w:p w:rsidR="004A0F42" w:rsidRPr="00241E20" w:rsidRDefault="004A0F42" w:rsidP="00272CCF">
      <w:pPr>
        <w:pStyle w:val="ListParagraph"/>
        <w:spacing w:line="240" w:lineRule="auto"/>
        <w:ind w:left="1080"/>
        <w:jc w:val="both"/>
        <w:rPr>
          <w:rFonts w:ascii="Arial" w:hAnsi="Arial" w:cs="Arial"/>
          <w:sz w:val="24"/>
          <w:szCs w:val="24"/>
        </w:rPr>
      </w:pPr>
      <w:r w:rsidRPr="00241E20">
        <w:rPr>
          <w:rFonts w:ascii="Arial" w:hAnsi="Arial" w:cs="Arial"/>
          <w:sz w:val="24"/>
          <w:szCs w:val="24"/>
        </w:rPr>
        <w:t>- обращений.</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 xml:space="preserve">           2. Решения Совета депутатов сельского поселения принимаются по следующим     вопросам:</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 принятие Устава Динамовского сельского поселения, внесение в него изменений и дополнений;</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 принятие бюджета поселения и утверждение отчета о его исполнении;</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 утверждение по представлению главы администрации сельского поселения программ социально-экономического развития сельского поселения;</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 определение порядка управления и распоряжения собственностью администрации Динамовского сельского поселения;</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 установление местных налогов, сборов, пошлин, ставок платежей;</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 регулирование иных вопросов, относящихся в соответствии с Конституцией РФ, Уставом Динамовского сельского поселения к ведению Динамовского сельского поселения;</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 назначение местного референдума;</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  образования, реорганизации и ликвидации комиссий Совета, утверждения и изменения их состава, избрания на должность и освобождения от должности их председателей;</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 утверждения Регламента Совета депутатов и внесения в него изменений;</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 отмены распоряжений председателя Совета, не соответствующих законодательству РФ и Волгоградской области.</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 утверждение структуры администрации Динамовского сельского поселения и внесения в них изменений;</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 осуществления права законодательной инициативы в Совет депутатов;</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 досрочного прекращения полномочий Совета депутатов в результате самороспуска;</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 назначения муниципальных выборов;</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 принятия депутатских запросов.</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Статья 20</w:t>
      </w:r>
    </w:p>
    <w:p w:rsidR="004A0F42" w:rsidRPr="00241E20" w:rsidRDefault="004A0F42" w:rsidP="00272CCF">
      <w:pPr>
        <w:pStyle w:val="ListParagraph"/>
        <w:numPr>
          <w:ilvl w:val="0"/>
          <w:numId w:val="21"/>
        </w:numPr>
        <w:spacing w:line="240" w:lineRule="auto"/>
        <w:jc w:val="both"/>
        <w:rPr>
          <w:rFonts w:ascii="Arial" w:hAnsi="Arial" w:cs="Arial"/>
          <w:sz w:val="24"/>
          <w:szCs w:val="24"/>
        </w:rPr>
      </w:pPr>
      <w:r w:rsidRPr="00241E20">
        <w:rPr>
          <w:rFonts w:ascii="Arial" w:hAnsi="Arial" w:cs="Arial"/>
          <w:sz w:val="24"/>
          <w:szCs w:val="24"/>
        </w:rPr>
        <w:t>По вопросам своей компетенции Совет депутатов принимает правовые акты в форме решений. Правовые акты представительного органа сельского поселения принимаются большинством голосов от установленного числа депутатов и подписываются главой администрации сельского поселения. Решения Совета о принятии Устава, внесении в него изменений и (или) дополнений принимаются большинством не менее двух третей голосов от установленного числа депутатов представительного органа муниципального района.</w:t>
      </w:r>
    </w:p>
    <w:p w:rsidR="004A0F42" w:rsidRPr="00241E20" w:rsidRDefault="004A0F42" w:rsidP="00272CCF">
      <w:pPr>
        <w:pStyle w:val="ListParagraph"/>
        <w:numPr>
          <w:ilvl w:val="0"/>
          <w:numId w:val="21"/>
        </w:numPr>
        <w:spacing w:line="240" w:lineRule="auto"/>
        <w:jc w:val="both"/>
        <w:rPr>
          <w:rFonts w:ascii="Arial" w:hAnsi="Arial" w:cs="Arial"/>
          <w:sz w:val="24"/>
          <w:szCs w:val="24"/>
        </w:rPr>
      </w:pPr>
      <w:r w:rsidRPr="00241E20">
        <w:rPr>
          <w:rFonts w:ascii="Arial" w:hAnsi="Arial" w:cs="Arial"/>
          <w:sz w:val="24"/>
          <w:szCs w:val="24"/>
        </w:rPr>
        <w:t>Проекты правовых актов могут вноситься на рассмотрение депутатами Совета, главой сельского поселения, иными выборными органами местного самоуправления, инициативными группами граждан. Инициатива по внесению на рассмотрение Совета депутатов проекта нового Устава сельского поселения, а также проекта решения о внесении в него изменений и (или) дополнений, может исходить от главы сельского поселения или от депутатов сельского поселения, численностью не менее одной трети от установленного числа.</w:t>
      </w:r>
    </w:p>
    <w:p w:rsidR="004A0F42" w:rsidRPr="00241E20" w:rsidRDefault="004A0F42" w:rsidP="00272CCF">
      <w:pPr>
        <w:pStyle w:val="ListParagraph"/>
        <w:numPr>
          <w:ilvl w:val="0"/>
          <w:numId w:val="21"/>
        </w:numPr>
        <w:spacing w:line="240" w:lineRule="auto"/>
        <w:jc w:val="both"/>
        <w:rPr>
          <w:rFonts w:ascii="Arial" w:hAnsi="Arial" w:cs="Arial"/>
          <w:sz w:val="24"/>
          <w:szCs w:val="24"/>
        </w:rPr>
      </w:pPr>
      <w:r w:rsidRPr="00241E20">
        <w:rPr>
          <w:rFonts w:ascii="Arial" w:hAnsi="Arial" w:cs="Arial"/>
          <w:sz w:val="24"/>
          <w:szCs w:val="24"/>
        </w:rPr>
        <w:t>Порядок внесения проектов муниципальных правовых актов на рассмотрение Совета депутатов, перечень и форма прилагаемых к ним документов устанавливаются нормативным правовым актом.</w:t>
      </w:r>
    </w:p>
    <w:p w:rsidR="004A0F42" w:rsidRPr="00241E20" w:rsidRDefault="004A0F42" w:rsidP="00272CCF">
      <w:pPr>
        <w:pStyle w:val="ListParagraph"/>
        <w:numPr>
          <w:ilvl w:val="0"/>
          <w:numId w:val="21"/>
        </w:numPr>
        <w:spacing w:line="240" w:lineRule="auto"/>
        <w:jc w:val="both"/>
        <w:rPr>
          <w:rFonts w:ascii="Arial" w:hAnsi="Arial" w:cs="Arial"/>
          <w:sz w:val="24"/>
          <w:szCs w:val="24"/>
        </w:rPr>
      </w:pPr>
      <w:r w:rsidRPr="00241E20">
        <w:rPr>
          <w:rFonts w:ascii="Arial" w:hAnsi="Arial" w:cs="Arial"/>
          <w:sz w:val="24"/>
          <w:szCs w:val="24"/>
        </w:rPr>
        <w:t>Нормативный правовой акт, принятый Советом депутатов, направляется главе сельского поселения для подписания и обнародования. Глава сельского поселения имеет право отклонить нормативный правовой акт, принятый Советом депутатов и в течении 10 дней возвратить его в Совет депутатов с обоснованием его отклонения либо с предложениями о внесении в него изменений и дополнений.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установленного числа депутатов Совета, он подлежит подписанию главой сельского поселения в течении семи дней и обнародованию.</w:t>
      </w:r>
    </w:p>
    <w:p w:rsidR="004A0F42" w:rsidRPr="00241E20" w:rsidRDefault="004A0F42" w:rsidP="00272CCF">
      <w:pPr>
        <w:pStyle w:val="ListParagraph"/>
        <w:numPr>
          <w:ilvl w:val="0"/>
          <w:numId w:val="21"/>
        </w:numPr>
        <w:spacing w:line="240" w:lineRule="auto"/>
        <w:jc w:val="both"/>
        <w:rPr>
          <w:rFonts w:ascii="Arial" w:hAnsi="Arial" w:cs="Arial"/>
          <w:sz w:val="24"/>
          <w:szCs w:val="24"/>
        </w:rPr>
      </w:pPr>
      <w:r w:rsidRPr="00241E20">
        <w:rPr>
          <w:rFonts w:ascii="Arial" w:hAnsi="Arial" w:cs="Arial"/>
          <w:sz w:val="24"/>
          <w:szCs w:val="24"/>
        </w:rPr>
        <w:t>Правовые акты Совета депутатов вступают в силу с момента их подписания главой сельского поселения, если иной порядок не установлен действующим законодательством или самим правовым актом.</w:t>
      </w:r>
    </w:p>
    <w:p w:rsidR="004A0F42" w:rsidRPr="00241E20" w:rsidRDefault="004A0F42" w:rsidP="00272CCF">
      <w:pPr>
        <w:pStyle w:val="ListParagraph"/>
        <w:numPr>
          <w:ilvl w:val="0"/>
          <w:numId w:val="21"/>
        </w:numPr>
        <w:spacing w:line="240" w:lineRule="auto"/>
        <w:jc w:val="both"/>
        <w:rPr>
          <w:rFonts w:ascii="Arial" w:hAnsi="Arial" w:cs="Arial"/>
          <w:sz w:val="24"/>
          <w:szCs w:val="24"/>
        </w:rPr>
      </w:pPr>
      <w:r w:rsidRPr="00241E20">
        <w:rPr>
          <w:rFonts w:ascii="Arial" w:hAnsi="Arial" w:cs="Arial"/>
          <w:sz w:val="24"/>
          <w:szCs w:val="24"/>
        </w:rPr>
        <w:t>Нормативные правовые акты Совета депутатов, затрагивающие права, свободы и обязанности человека и гражданина, вступают в силу после их официального опубликования (обнародования). Источником официального опубликования нормативных правовых актов Совета депутатов является районная газета «Нехаевские вести».</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Статья 21</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Утверждение текстов заявлений и обращений Совета депутатов принимается большинством голосов от присутствующих на заседании депутатов Совета.</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Глава 8.                   ДЕЛОПРОИЗВОДСТВО СОВЕТА.</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СТАТЬЯ 22.</w:t>
      </w:r>
    </w:p>
    <w:p w:rsidR="004A0F42" w:rsidRPr="00241E20" w:rsidRDefault="004A0F42" w:rsidP="00272CCF">
      <w:pPr>
        <w:pStyle w:val="ListParagraph"/>
        <w:numPr>
          <w:ilvl w:val="0"/>
          <w:numId w:val="22"/>
        </w:numPr>
        <w:spacing w:line="240" w:lineRule="auto"/>
        <w:jc w:val="both"/>
        <w:rPr>
          <w:rFonts w:ascii="Arial" w:hAnsi="Arial" w:cs="Arial"/>
          <w:sz w:val="24"/>
          <w:szCs w:val="24"/>
        </w:rPr>
      </w:pPr>
      <w:r w:rsidRPr="00241E20">
        <w:rPr>
          <w:rFonts w:ascii="Arial" w:hAnsi="Arial" w:cs="Arial"/>
          <w:sz w:val="24"/>
          <w:szCs w:val="24"/>
        </w:rPr>
        <w:t>Протокол заседания Совета депутатов должен быть оформлен и подписан председательствующим на заседании Совета не позднее чем в месячный срок после окончания заседания. Ответственность за своевременное оформление протокола и других материалов несет председатель Совета.</w:t>
      </w:r>
    </w:p>
    <w:p w:rsidR="004A0F42" w:rsidRPr="00241E20" w:rsidRDefault="004A0F42" w:rsidP="00272CCF">
      <w:pPr>
        <w:pStyle w:val="ListParagraph"/>
        <w:numPr>
          <w:ilvl w:val="0"/>
          <w:numId w:val="22"/>
        </w:numPr>
        <w:spacing w:line="240" w:lineRule="auto"/>
        <w:jc w:val="both"/>
        <w:rPr>
          <w:rFonts w:ascii="Arial" w:hAnsi="Arial" w:cs="Arial"/>
          <w:sz w:val="24"/>
          <w:szCs w:val="24"/>
        </w:rPr>
      </w:pPr>
      <w:r w:rsidRPr="00241E20">
        <w:rPr>
          <w:rFonts w:ascii="Arial" w:hAnsi="Arial" w:cs="Arial"/>
          <w:sz w:val="24"/>
          <w:szCs w:val="24"/>
        </w:rPr>
        <w:t xml:space="preserve"> В протокол заседания Совета депутатов вносятся следующие данные:</w:t>
      </w:r>
    </w:p>
    <w:p w:rsidR="004A0F42" w:rsidRPr="00241E20" w:rsidRDefault="004A0F42" w:rsidP="00272CCF">
      <w:pPr>
        <w:pStyle w:val="ListParagraph"/>
        <w:spacing w:line="240" w:lineRule="auto"/>
        <w:jc w:val="both"/>
        <w:rPr>
          <w:rFonts w:ascii="Arial" w:hAnsi="Arial" w:cs="Arial"/>
          <w:sz w:val="24"/>
          <w:szCs w:val="24"/>
        </w:rPr>
      </w:pPr>
      <w:r w:rsidRPr="00241E20">
        <w:rPr>
          <w:rFonts w:ascii="Arial" w:hAnsi="Arial" w:cs="Arial"/>
          <w:sz w:val="24"/>
          <w:szCs w:val="24"/>
        </w:rPr>
        <w:t>- наименование Совета, порядковый номер заседания и дата его проведения;</w:t>
      </w:r>
    </w:p>
    <w:p w:rsidR="004A0F42" w:rsidRPr="00241E20" w:rsidRDefault="004A0F42" w:rsidP="00272CCF">
      <w:pPr>
        <w:pStyle w:val="ListParagraph"/>
        <w:spacing w:line="240" w:lineRule="auto"/>
        <w:jc w:val="both"/>
        <w:rPr>
          <w:rFonts w:ascii="Arial" w:hAnsi="Arial" w:cs="Arial"/>
          <w:sz w:val="24"/>
          <w:szCs w:val="24"/>
        </w:rPr>
      </w:pPr>
      <w:r w:rsidRPr="00241E20">
        <w:rPr>
          <w:rFonts w:ascii="Arial" w:hAnsi="Arial" w:cs="Arial"/>
          <w:sz w:val="24"/>
          <w:szCs w:val="24"/>
        </w:rPr>
        <w:t>- фамилии и инициалы депутатов Совета, принимавших участие в работе заседания, с указанием их избирательных округов и занимаемой должности;</w:t>
      </w:r>
    </w:p>
    <w:p w:rsidR="004A0F42" w:rsidRPr="00241E20" w:rsidRDefault="004A0F42" w:rsidP="00272CCF">
      <w:pPr>
        <w:pStyle w:val="ListParagraph"/>
        <w:spacing w:line="240" w:lineRule="auto"/>
        <w:jc w:val="both"/>
        <w:rPr>
          <w:rFonts w:ascii="Arial" w:hAnsi="Arial" w:cs="Arial"/>
          <w:sz w:val="24"/>
          <w:szCs w:val="24"/>
        </w:rPr>
      </w:pPr>
      <w:r w:rsidRPr="00241E20">
        <w:rPr>
          <w:rFonts w:ascii="Arial" w:hAnsi="Arial" w:cs="Arial"/>
          <w:sz w:val="24"/>
          <w:szCs w:val="24"/>
        </w:rPr>
        <w:t>- фамилии, инициалы и должности лиц, приглашенных на заседание Совета депутатов;</w:t>
      </w:r>
    </w:p>
    <w:p w:rsidR="004A0F42" w:rsidRPr="00241E20" w:rsidRDefault="004A0F42" w:rsidP="00272CCF">
      <w:pPr>
        <w:pStyle w:val="ListParagraph"/>
        <w:spacing w:line="240" w:lineRule="auto"/>
        <w:jc w:val="both"/>
        <w:rPr>
          <w:rFonts w:ascii="Arial" w:hAnsi="Arial" w:cs="Arial"/>
          <w:sz w:val="24"/>
          <w:szCs w:val="24"/>
        </w:rPr>
      </w:pPr>
      <w:r w:rsidRPr="00241E20">
        <w:rPr>
          <w:rFonts w:ascii="Arial" w:hAnsi="Arial" w:cs="Arial"/>
          <w:sz w:val="24"/>
          <w:szCs w:val="24"/>
        </w:rPr>
        <w:t>- утвержденная повестка дня заседания Совета депутатов;</w:t>
      </w:r>
    </w:p>
    <w:p w:rsidR="004A0F42" w:rsidRPr="00241E20" w:rsidRDefault="004A0F42" w:rsidP="00272CCF">
      <w:pPr>
        <w:pStyle w:val="ListParagraph"/>
        <w:spacing w:line="240" w:lineRule="auto"/>
        <w:jc w:val="both"/>
        <w:rPr>
          <w:rFonts w:ascii="Arial" w:hAnsi="Arial" w:cs="Arial"/>
          <w:sz w:val="24"/>
          <w:szCs w:val="24"/>
        </w:rPr>
      </w:pPr>
      <w:r w:rsidRPr="00241E20">
        <w:rPr>
          <w:rFonts w:ascii="Arial" w:hAnsi="Arial" w:cs="Arial"/>
          <w:sz w:val="24"/>
          <w:szCs w:val="24"/>
        </w:rPr>
        <w:t>- ход обсуждения вопросов, включенных в повестку дня заседания Совета (наименование каждого вопроса, фамилии, инициалы докладчиков и содокладчиков, их должности, результаты голосования за принятие законов и решений).</w:t>
      </w:r>
    </w:p>
    <w:p w:rsidR="004A0F42" w:rsidRPr="00241E20" w:rsidRDefault="004A0F42" w:rsidP="00272CCF">
      <w:pPr>
        <w:pStyle w:val="ListParagraph"/>
        <w:spacing w:line="240" w:lineRule="auto"/>
        <w:jc w:val="both"/>
        <w:rPr>
          <w:rFonts w:ascii="Arial" w:hAnsi="Arial" w:cs="Arial"/>
          <w:sz w:val="24"/>
          <w:szCs w:val="24"/>
        </w:rPr>
      </w:pPr>
    </w:p>
    <w:p w:rsidR="004A0F42" w:rsidRPr="00241E20" w:rsidRDefault="004A0F42" w:rsidP="00272CCF">
      <w:pPr>
        <w:pStyle w:val="ListParagraph"/>
        <w:spacing w:line="240" w:lineRule="auto"/>
        <w:jc w:val="both"/>
        <w:rPr>
          <w:rFonts w:ascii="Arial" w:hAnsi="Arial" w:cs="Arial"/>
          <w:sz w:val="24"/>
          <w:szCs w:val="24"/>
        </w:rPr>
      </w:pPr>
      <w:r w:rsidRPr="00241E20">
        <w:rPr>
          <w:rFonts w:ascii="Arial" w:hAnsi="Arial" w:cs="Arial"/>
          <w:sz w:val="24"/>
          <w:szCs w:val="24"/>
        </w:rPr>
        <w:t>Глава 9. ДЕПУТАТСКИЙ ЗАПРОС.</w:t>
      </w:r>
    </w:p>
    <w:p w:rsidR="004A0F42" w:rsidRPr="00241E20" w:rsidRDefault="004A0F42" w:rsidP="00272CCF">
      <w:pPr>
        <w:pStyle w:val="ListParagraph"/>
        <w:spacing w:line="240" w:lineRule="auto"/>
        <w:jc w:val="both"/>
        <w:rPr>
          <w:rFonts w:ascii="Arial" w:hAnsi="Arial" w:cs="Arial"/>
          <w:sz w:val="24"/>
          <w:szCs w:val="24"/>
        </w:rPr>
      </w:pPr>
    </w:p>
    <w:p w:rsidR="004A0F42" w:rsidRPr="00241E20" w:rsidRDefault="004A0F42" w:rsidP="00272CCF">
      <w:pPr>
        <w:pStyle w:val="ListParagraph"/>
        <w:spacing w:line="240" w:lineRule="auto"/>
        <w:jc w:val="both"/>
        <w:rPr>
          <w:rFonts w:ascii="Arial" w:hAnsi="Arial" w:cs="Arial"/>
          <w:sz w:val="24"/>
          <w:szCs w:val="24"/>
        </w:rPr>
      </w:pPr>
      <w:r w:rsidRPr="00241E20">
        <w:rPr>
          <w:rFonts w:ascii="Arial" w:hAnsi="Arial" w:cs="Arial"/>
          <w:sz w:val="24"/>
          <w:szCs w:val="24"/>
        </w:rPr>
        <w:t>СТАТЬЯ 23.</w:t>
      </w:r>
    </w:p>
    <w:p w:rsidR="004A0F42" w:rsidRPr="00241E20" w:rsidRDefault="004A0F42" w:rsidP="00272CCF">
      <w:pPr>
        <w:pStyle w:val="ListParagraph"/>
        <w:numPr>
          <w:ilvl w:val="0"/>
          <w:numId w:val="23"/>
        </w:numPr>
        <w:spacing w:line="240" w:lineRule="auto"/>
        <w:jc w:val="both"/>
        <w:rPr>
          <w:rFonts w:ascii="Arial" w:hAnsi="Arial" w:cs="Arial"/>
          <w:sz w:val="24"/>
          <w:szCs w:val="24"/>
        </w:rPr>
      </w:pPr>
      <w:r w:rsidRPr="00241E20">
        <w:rPr>
          <w:rFonts w:ascii="Arial" w:hAnsi="Arial" w:cs="Arial"/>
          <w:sz w:val="24"/>
          <w:szCs w:val="24"/>
        </w:rPr>
        <w:t>Депутат или группа депутатов Совета вправе внести на рассмотрение Совета депутатов обращение к председателю Совета, главе администрации сельского поселения, а также руководителям, расположенных на территории Динамовского сельского поселения организаций и общественных объединений. Такое обращение вносится в письменной форме и оглашается на заседании Совета.</w:t>
      </w:r>
    </w:p>
    <w:p w:rsidR="004A0F42" w:rsidRPr="00241E20" w:rsidRDefault="004A0F42" w:rsidP="00272CCF">
      <w:pPr>
        <w:pStyle w:val="ListParagraph"/>
        <w:numPr>
          <w:ilvl w:val="0"/>
          <w:numId w:val="23"/>
        </w:numPr>
        <w:spacing w:line="240" w:lineRule="auto"/>
        <w:jc w:val="both"/>
        <w:rPr>
          <w:rFonts w:ascii="Arial" w:hAnsi="Arial" w:cs="Arial"/>
          <w:sz w:val="24"/>
          <w:szCs w:val="24"/>
        </w:rPr>
      </w:pPr>
      <w:r w:rsidRPr="00241E20">
        <w:rPr>
          <w:rFonts w:ascii="Arial" w:hAnsi="Arial" w:cs="Arial"/>
          <w:sz w:val="24"/>
          <w:szCs w:val="24"/>
        </w:rPr>
        <w:t>Обращение депутата в Совет депутатов о признании его обращения депутатским запросом ставится на голосование. Если «за» проголосовало не менее одной трети от установленного числа депутатов Совета, то обращение признается депутатским запросом.</w:t>
      </w:r>
    </w:p>
    <w:p w:rsidR="004A0F42" w:rsidRPr="00241E20" w:rsidRDefault="004A0F42" w:rsidP="00272CCF">
      <w:pPr>
        <w:pStyle w:val="ListParagraph"/>
        <w:numPr>
          <w:ilvl w:val="0"/>
          <w:numId w:val="23"/>
        </w:numPr>
        <w:spacing w:line="240" w:lineRule="auto"/>
        <w:jc w:val="both"/>
        <w:rPr>
          <w:rFonts w:ascii="Arial" w:hAnsi="Arial" w:cs="Arial"/>
          <w:sz w:val="24"/>
          <w:szCs w:val="24"/>
        </w:rPr>
      </w:pPr>
      <w:r w:rsidRPr="00241E20">
        <w:rPr>
          <w:rFonts w:ascii="Arial" w:hAnsi="Arial" w:cs="Arial"/>
          <w:sz w:val="24"/>
          <w:szCs w:val="24"/>
        </w:rPr>
        <w:t>Орган, либо должностное лицо, к которому обращен депутатский запрос, обязан дать письменный ответ не позднее, чем в двухнедельный срок с момента поступления депутатского запроса. Ответ оглашается на очередном заседании Совета. Депутат Совета вправе дать на заседании Совета депутатов оценку органа или должностного лица на депутатский запрос.</w:t>
      </w:r>
    </w:p>
    <w:p w:rsidR="004A0F42" w:rsidRPr="00241E20" w:rsidRDefault="004A0F42" w:rsidP="00272CCF">
      <w:pPr>
        <w:pStyle w:val="ListParagraph"/>
        <w:numPr>
          <w:ilvl w:val="0"/>
          <w:numId w:val="23"/>
        </w:numPr>
        <w:spacing w:line="240" w:lineRule="auto"/>
        <w:jc w:val="both"/>
        <w:rPr>
          <w:rFonts w:ascii="Arial" w:hAnsi="Arial" w:cs="Arial"/>
          <w:sz w:val="24"/>
          <w:szCs w:val="24"/>
        </w:rPr>
      </w:pPr>
      <w:r w:rsidRPr="00241E20">
        <w:rPr>
          <w:rFonts w:ascii="Arial" w:hAnsi="Arial" w:cs="Arial"/>
          <w:sz w:val="24"/>
          <w:szCs w:val="24"/>
        </w:rPr>
        <w:t xml:space="preserve"> По результатам рассмотрения депутатских запросов Совет принимает решение.</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РАЗДЕЛ 3.  ЗАКЛЮЧИТЕЛЬНЫЕ И ПЕРЕХОДНЫЕ ПОЛОЖЕНИЯ.</w:t>
      </w:r>
    </w:p>
    <w:p w:rsidR="004A0F42" w:rsidRPr="00241E20" w:rsidRDefault="004A0F42" w:rsidP="00272CCF">
      <w:pPr>
        <w:spacing w:line="240" w:lineRule="auto"/>
        <w:jc w:val="both"/>
        <w:rPr>
          <w:rFonts w:ascii="Arial" w:hAnsi="Arial" w:cs="Arial"/>
          <w:sz w:val="24"/>
          <w:szCs w:val="24"/>
        </w:rPr>
      </w:pP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Статья 24.</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Рассмотрение иных вопросов деятельности Совета, не предусмотренных настоящим Регламентом, осуществляется в порядке, установленном на заседании Совета, если за него проголосовало большинство от числа присутствующих на заседании депутатов Совета.</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Статья 25.</w:t>
      </w: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Настоящий Регламент вступает в силу с момента его утверждения.</w:t>
      </w:r>
    </w:p>
    <w:p w:rsidR="004A0F42" w:rsidRPr="00241E20" w:rsidRDefault="004A0F42" w:rsidP="00272CCF">
      <w:pPr>
        <w:spacing w:line="240" w:lineRule="auto"/>
        <w:jc w:val="both"/>
        <w:rPr>
          <w:rFonts w:ascii="Arial" w:hAnsi="Arial" w:cs="Arial"/>
          <w:sz w:val="24"/>
          <w:szCs w:val="24"/>
        </w:rPr>
      </w:pPr>
    </w:p>
    <w:p w:rsidR="004A0F42" w:rsidRPr="00241E20" w:rsidRDefault="004A0F42" w:rsidP="00272CCF">
      <w:pPr>
        <w:spacing w:line="240" w:lineRule="auto"/>
        <w:jc w:val="both"/>
        <w:rPr>
          <w:rFonts w:ascii="Arial" w:hAnsi="Arial" w:cs="Arial"/>
          <w:sz w:val="24"/>
          <w:szCs w:val="24"/>
        </w:rPr>
      </w:pPr>
    </w:p>
    <w:p w:rsidR="004A0F42" w:rsidRPr="00241E20" w:rsidRDefault="004A0F42" w:rsidP="00272CCF">
      <w:pPr>
        <w:spacing w:line="240" w:lineRule="auto"/>
        <w:jc w:val="both"/>
        <w:rPr>
          <w:rFonts w:ascii="Arial" w:hAnsi="Arial" w:cs="Arial"/>
          <w:sz w:val="24"/>
          <w:szCs w:val="24"/>
        </w:rPr>
      </w:pPr>
    </w:p>
    <w:p w:rsidR="004A0F42" w:rsidRPr="00241E20" w:rsidRDefault="004A0F42" w:rsidP="00272CCF">
      <w:pPr>
        <w:spacing w:line="240" w:lineRule="auto"/>
        <w:jc w:val="both"/>
        <w:rPr>
          <w:rFonts w:ascii="Arial" w:hAnsi="Arial" w:cs="Arial"/>
          <w:sz w:val="24"/>
          <w:szCs w:val="24"/>
        </w:rPr>
      </w:pPr>
    </w:p>
    <w:p w:rsidR="004A0F42" w:rsidRPr="00241E20" w:rsidRDefault="004A0F42" w:rsidP="00272CCF">
      <w:pPr>
        <w:spacing w:line="240" w:lineRule="auto"/>
        <w:jc w:val="both"/>
        <w:rPr>
          <w:rFonts w:ascii="Arial" w:hAnsi="Arial" w:cs="Arial"/>
          <w:sz w:val="24"/>
          <w:szCs w:val="24"/>
        </w:rPr>
      </w:pPr>
      <w:r w:rsidRPr="00241E20">
        <w:rPr>
          <w:rFonts w:ascii="Arial" w:hAnsi="Arial" w:cs="Arial"/>
          <w:sz w:val="24"/>
          <w:szCs w:val="24"/>
        </w:rPr>
        <w:t>Глава Динамовского сельского поселения:                                 Н.В. Волкова</w:t>
      </w:r>
    </w:p>
    <w:p w:rsidR="004A0F42" w:rsidRPr="00241E20" w:rsidRDefault="004A0F42" w:rsidP="00272CCF">
      <w:pPr>
        <w:spacing w:line="240" w:lineRule="auto"/>
        <w:jc w:val="both"/>
        <w:rPr>
          <w:rFonts w:ascii="Arial" w:hAnsi="Arial" w:cs="Arial"/>
          <w:sz w:val="24"/>
          <w:szCs w:val="24"/>
        </w:rPr>
      </w:pPr>
    </w:p>
    <w:p w:rsidR="004A0F42" w:rsidRPr="00241E20" w:rsidRDefault="004A0F42" w:rsidP="00272CCF">
      <w:pPr>
        <w:spacing w:line="240" w:lineRule="auto"/>
        <w:jc w:val="both"/>
        <w:rPr>
          <w:rFonts w:ascii="Arial" w:hAnsi="Arial" w:cs="Arial"/>
          <w:sz w:val="24"/>
          <w:szCs w:val="24"/>
        </w:rPr>
      </w:pPr>
    </w:p>
    <w:p w:rsidR="004A0F42" w:rsidRPr="00241E20" w:rsidRDefault="004A0F42" w:rsidP="00272CCF">
      <w:pPr>
        <w:pStyle w:val="ListParagraph"/>
        <w:spacing w:line="240" w:lineRule="auto"/>
        <w:jc w:val="both"/>
        <w:rPr>
          <w:rFonts w:ascii="Arial" w:hAnsi="Arial" w:cs="Arial"/>
          <w:sz w:val="24"/>
          <w:szCs w:val="24"/>
        </w:rPr>
      </w:pPr>
    </w:p>
    <w:p w:rsidR="004A0F42" w:rsidRPr="00241E20" w:rsidRDefault="004A0F42" w:rsidP="00272CCF">
      <w:pPr>
        <w:spacing w:line="240" w:lineRule="auto"/>
        <w:ind w:left="360"/>
        <w:jc w:val="both"/>
        <w:rPr>
          <w:rFonts w:ascii="Arial" w:hAnsi="Arial" w:cs="Arial"/>
          <w:sz w:val="24"/>
          <w:szCs w:val="24"/>
        </w:rPr>
      </w:pPr>
      <w:r w:rsidRPr="00241E20">
        <w:rPr>
          <w:rFonts w:ascii="Arial" w:hAnsi="Arial" w:cs="Arial"/>
          <w:sz w:val="24"/>
          <w:szCs w:val="24"/>
        </w:rPr>
        <w:t xml:space="preserve"> </w:t>
      </w:r>
    </w:p>
    <w:p w:rsidR="004A0F42" w:rsidRDefault="004A0F42" w:rsidP="00724269">
      <w:pPr>
        <w:rPr>
          <w:sz w:val="24"/>
          <w:szCs w:val="24"/>
        </w:rPr>
      </w:pPr>
    </w:p>
    <w:p w:rsidR="004A0F42" w:rsidRDefault="004A0F42" w:rsidP="00724269">
      <w:pPr>
        <w:rPr>
          <w:sz w:val="24"/>
          <w:szCs w:val="24"/>
        </w:rPr>
      </w:pPr>
    </w:p>
    <w:p w:rsidR="004A0F42" w:rsidRDefault="004A0F42" w:rsidP="00724269">
      <w:pPr>
        <w:rPr>
          <w:sz w:val="24"/>
          <w:szCs w:val="24"/>
        </w:rPr>
      </w:pPr>
    </w:p>
    <w:p w:rsidR="004A0F42" w:rsidRDefault="004A0F42" w:rsidP="00724269">
      <w:pPr>
        <w:rPr>
          <w:sz w:val="24"/>
          <w:szCs w:val="24"/>
        </w:rPr>
      </w:pPr>
    </w:p>
    <w:p w:rsidR="004A0F42" w:rsidRDefault="004A0F42" w:rsidP="00724269">
      <w:pPr>
        <w:rPr>
          <w:sz w:val="24"/>
          <w:szCs w:val="24"/>
        </w:rPr>
      </w:pPr>
    </w:p>
    <w:p w:rsidR="004A0F42" w:rsidRDefault="004A0F42" w:rsidP="00724269">
      <w:pPr>
        <w:rPr>
          <w:sz w:val="24"/>
          <w:szCs w:val="24"/>
        </w:rPr>
      </w:pPr>
    </w:p>
    <w:p w:rsidR="004A0F42" w:rsidRDefault="004A0F42" w:rsidP="00724269">
      <w:pPr>
        <w:rPr>
          <w:sz w:val="24"/>
          <w:szCs w:val="24"/>
        </w:rPr>
      </w:pPr>
    </w:p>
    <w:p w:rsidR="004A0F42" w:rsidRPr="00724269" w:rsidRDefault="004A0F42" w:rsidP="00724269">
      <w:pPr>
        <w:rPr>
          <w:sz w:val="24"/>
          <w:szCs w:val="24"/>
        </w:rPr>
      </w:pPr>
    </w:p>
    <w:sectPr w:rsidR="004A0F42" w:rsidRPr="00724269" w:rsidSect="001E7C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E7526"/>
    <w:multiLevelType w:val="hybridMultilevel"/>
    <w:tmpl w:val="9E5011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701CE1"/>
    <w:multiLevelType w:val="hybridMultilevel"/>
    <w:tmpl w:val="09A45DAE"/>
    <w:lvl w:ilvl="0" w:tplc="6A08299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1EA337F"/>
    <w:multiLevelType w:val="hybridMultilevel"/>
    <w:tmpl w:val="D5A49A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BF92247"/>
    <w:multiLevelType w:val="hybridMultilevel"/>
    <w:tmpl w:val="8AECEB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F575EE0"/>
    <w:multiLevelType w:val="hybridMultilevel"/>
    <w:tmpl w:val="AA2AAF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7347CA4"/>
    <w:multiLevelType w:val="hybridMultilevel"/>
    <w:tmpl w:val="A844B5A6"/>
    <w:lvl w:ilvl="0" w:tplc="F3F45A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374D359A"/>
    <w:multiLevelType w:val="hybridMultilevel"/>
    <w:tmpl w:val="6B0080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BD17A18"/>
    <w:multiLevelType w:val="hybridMultilevel"/>
    <w:tmpl w:val="C3DED3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DC61F15"/>
    <w:multiLevelType w:val="hybridMultilevel"/>
    <w:tmpl w:val="ED267018"/>
    <w:lvl w:ilvl="0" w:tplc="EBF478F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43D878FB"/>
    <w:multiLevelType w:val="hybridMultilevel"/>
    <w:tmpl w:val="E1B471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7431E3E"/>
    <w:multiLevelType w:val="hybridMultilevel"/>
    <w:tmpl w:val="9DC283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ABC64E3"/>
    <w:multiLevelType w:val="hybridMultilevel"/>
    <w:tmpl w:val="719E33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FC73C8A"/>
    <w:multiLevelType w:val="hybridMultilevel"/>
    <w:tmpl w:val="4AC00D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2CD518B"/>
    <w:multiLevelType w:val="hybridMultilevel"/>
    <w:tmpl w:val="96328198"/>
    <w:lvl w:ilvl="0" w:tplc="39E43C4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55043CE1"/>
    <w:multiLevelType w:val="hybridMultilevel"/>
    <w:tmpl w:val="D2EEB0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66B1601"/>
    <w:multiLevelType w:val="hybridMultilevel"/>
    <w:tmpl w:val="EE1E84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6FF37AD"/>
    <w:multiLevelType w:val="hybridMultilevel"/>
    <w:tmpl w:val="D0FE30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592561F"/>
    <w:multiLevelType w:val="hybridMultilevel"/>
    <w:tmpl w:val="E4E6D3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7E03B8A"/>
    <w:multiLevelType w:val="hybridMultilevel"/>
    <w:tmpl w:val="1E52A6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80F527C"/>
    <w:multiLevelType w:val="hybridMultilevel"/>
    <w:tmpl w:val="CF4ACD40"/>
    <w:lvl w:ilvl="0" w:tplc="4A3067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6F2A5EC8"/>
    <w:multiLevelType w:val="hybridMultilevel"/>
    <w:tmpl w:val="53E28B36"/>
    <w:lvl w:ilvl="0" w:tplc="64627C5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710C2DA1"/>
    <w:multiLevelType w:val="hybridMultilevel"/>
    <w:tmpl w:val="ABD461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DB97678"/>
    <w:multiLevelType w:val="hybridMultilevel"/>
    <w:tmpl w:val="68E0BE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15"/>
  </w:num>
  <w:num w:numId="3">
    <w:abstractNumId w:val="21"/>
  </w:num>
  <w:num w:numId="4">
    <w:abstractNumId w:val="22"/>
  </w:num>
  <w:num w:numId="5">
    <w:abstractNumId w:val="11"/>
  </w:num>
  <w:num w:numId="6">
    <w:abstractNumId w:val="5"/>
  </w:num>
  <w:num w:numId="7">
    <w:abstractNumId w:val="0"/>
  </w:num>
  <w:num w:numId="8">
    <w:abstractNumId w:val="8"/>
  </w:num>
  <w:num w:numId="9">
    <w:abstractNumId w:val="4"/>
  </w:num>
  <w:num w:numId="10">
    <w:abstractNumId w:val="6"/>
  </w:num>
  <w:num w:numId="11">
    <w:abstractNumId w:val="20"/>
  </w:num>
  <w:num w:numId="12">
    <w:abstractNumId w:val="7"/>
  </w:num>
  <w:num w:numId="13">
    <w:abstractNumId w:val="18"/>
  </w:num>
  <w:num w:numId="14">
    <w:abstractNumId w:val="10"/>
  </w:num>
  <w:num w:numId="15">
    <w:abstractNumId w:val="16"/>
  </w:num>
  <w:num w:numId="16">
    <w:abstractNumId w:val="3"/>
  </w:num>
  <w:num w:numId="17">
    <w:abstractNumId w:val="17"/>
  </w:num>
  <w:num w:numId="18">
    <w:abstractNumId w:val="19"/>
  </w:num>
  <w:num w:numId="19">
    <w:abstractNumId w:val="12"/>
  </w:num>
  <w:num w:numId="20">
    <w:abstractNumId w:val="1"/>
  </w:num>
  <w:num w:numId="21">
    <w:abstractNumId w:val="2"/>
  </w:num>
  <w:num w:numId="22">
    <w:abstractNumId w:val="14"/>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158A"/>
    <w:rsid w:val="000F4C83"/>
    <w:rsid w:val="001027C4"/>
    <w:rsid w:val="001B67BA"/>
    <w:rsid w:val="001E7C6B"/>
    <w:rsid w:val="00241E20"/>
    <w:rsid w:val="00272CCF"/>
    <w:rsid w:val="00366FEC"/>
    <w:rsid w:val="004A0F42"/>
    <w:rsid w:val="004D2AF3"/>
    <w:rsid w:val="0051158A"/>
    <w:rsid w:val="006C365E"/>
    <w:rsid w:val="00702900"/>
    <w:rsid w:val="00724269"/>
    <w:rsid w:val="00902662"/>
    <w:rsid w:val="00D8509D"/>
    <w:rsid w:val="00F577CD"/>
    <w:rsid w:val="00F6392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C6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24269"/>
    <w:pPr>
      <w:ind w:left="720"/>
      <w:contextualSpacing/>
    </w:pPr>
  </w:style>
  <w:style w:type="paragraph" w:styleId="NoSpacing">
    <w:name w:val="No Spacing"/>
    <w:uiPriority w:val="99"/>
    <w:qFormat/>
    <w:rsid w:val="006C365E"/>
    <w:rPr>
      <w:lang w:eastAsia="en-US"/>
    </w:rPr>
  </w:style>
  <w:style w:type="paragraph" w:styleId="Title">
    <w:name w:val="Title"/>
    <w:basedOn w:val="Normal"/>
    <w:next w:val="Normal"/>
    <w:link w:val="TitleChar"/>
    <w:uiPriority w:val="99"/>
    <w:qFormat/>
    <w:rsid w:val="006C365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6C365E"/>
    <w:rPr>
      <w:rFonts w:ascii="Cambria" w:hAnsi="Cambria" w:cs="Times New Roman"/>
      <w:color w:val="17365D"/>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11</Pages>
  <Words>3206</Words>
  <Characters>18275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123</cp:lastModifiedBy>
  <cp:revision>5</cp:revision>
  <cp:lastPrinted>2019-11-05T06:53:00Z</cp:lastPrinted>
  <dcterms:created xsi:type="dcterms:W3CDTF">2019-11-05T05:56:00Z</dcterms:created>
  <dcterms:modified xsi:type="dcterms:W3CDTF">2019-11-13T12:00:00Z</dcterms:modified>
</cp:coreProperties>
</file>