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BC" w:rsidRPr="00386D8D" w:rsidRDefault="00066ABC" w:rsidP="00386D8D">
      <w:pPr>
        <w:widowControl w:val="0"/>
        <w:suppressAutoHyphens/>
        <w:autoSpaceDN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386D8D">
        <w:rPr>
          <w:rFonts w:ascii="Arial" w:hAnsi="Arial" w:cs="Arial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66ABC" w:rsidRPr="00386D8D" w:rsidRDefault="00066ABC" w:rsidP="000B10C7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86D8D">
        <w:rPr>
          <w:rFonts w:ascii="Arial" w:hAnsi="Arial" w:cs="Arial"/>
          <w:b/>
          <w:sz w:val="24"/>
          <w:szCs w:val="24"/>
          <w:lang w:eastAsia="ar-SA"/>
        </w:rPr>
        <w:t>СОВЕТ ДЕПУТАТОВ</w:t>
      </w:r>
    </w:p>
    <w:p w:rsidR="00066ABC" w:rsidRPr="00386D8D" w:rsidRDefault="00066ABC" w:rsidP="000B10C7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86D8D">
        <w:rPr>
          <w:rFonts w:ascii="Arial" w:hAnsi="Arial" w:cs="Arial"/>
          <w:b/>
          <w:sz w:val="24"/>
          <w:szCs w:val="24"/>
          <w:lang w:eastAsia="ar-SA"/>
        </w:rPr>
        <w:t>ДИНАМОВСКОГО  СЕЛЬСКОГО ПОСЕЛЕНИЯ</w:t>
      </w:r>
    </w:p>
    <w:p w:rsidR="00066ABC" w:rsidRPr="00386D8D" w:rsidRDefault="00066ABC" w:rsidP="000B10C7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86D8D">
        <w:rPr>
          <w:rFonts w:ascii="Arial" w:hAnsi="Arial" w:cs="Arial"/>
          <w:b/>
          <w:sz w:val="24"/>
          <w:szCs w:val="24"/>
          <w:lang w:eastAsia="ar-SA"/>
        </w:rPr>
        <w:t>НЕХАЕВСКОГО МУНИЦИПАЛЬНОГО РАЙОНА</w:t>
      </w:r>
    </w:p>
    <w:p w:rsidR="00066ABC" w:rsidRPr="00386D8D" w:rsidRDefault="00066ABC" w:rsidP="000B10C7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86D8D">
        <w:rPr>
          <w:rFonts w:ascii="Arial" w:hAnsi="Arial" w:cs="Arial"/>
          <w:b/>
          <w:sz w:val="24"/>
          <w:szCs w:val="24"/>
          <w:lang w:eastAsia="ar-SA"/>
        </w:rPr>
        <w:t>ВОЛГОГРАДСКОЙ ОБЛАСТИ</w:t>
      </w:r>
    </w:p>
    <w:p w:rsidR="00066ABC" w:rsidRPr="00386D8D" w:rsidRDefault="00066ABC" w:rsidP="000B10C7">
      <w:pPr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86D8D">
        <w:rPr>
          <w:rFonts w:ascii="Arial" w:hAnsi="Arial" w:cs="Arial"/>
          <w:b/>
          <w:sz w:val="24"/>
          <w:szCs w:val="24"/>
          <w:lang w:eastAsia="ar-SA"/>
        </w:rPr>
        <w:t>___________________________________________________________________</w:t>
      </w:r>
    </w:p>
    <w:p w:rsidR="00066ABC" w:rsidRPr="00386D8D" w:rsidRDefault="00066ABC" w:rsidP="000B10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Pr="00386D8D" w:rsidRDefault="00066ABC" w:rsidP="00462AAB">
      <w:pPr>
        <w:jc w:val="center"/>
        <w:rPr>
          <w:rFonts w:ascii="Arial" w:hAnsi="Arial" w:cs="Arial"/>
          <w:bCs/>
          <w:sz w:val="24"/>
          <w:szCs w:val="24"/>
        </w:rPr>
      </w:pPr>
      <w:r w:rsidRPr="00386D8D">
        <w:rPr>
          <w:rFonts w:ascii="Arial" w:hAnsi="Arial" w:cs="Arial"/>
          <w:bCs/>
          <w:sz w:val="24"/>
          <w:szCs w:val="24"/>
        </w:rPr>
        <w:t>РЕШЕНИЕ</w:t>
      </w:r>
    </w:p>
    <w:p w:rsidR="00066ABC" w:rsidRPr="00386D8D" w:rsidRDefault="00066ABC" w:rsidP="00462AAB">
      <w:pPr>
        <w:ind w:right="-5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18.12</w:t>
      </w:r>
      <w:r w:rsidRPr="00386D8D">
        <w:rPr>
          <w:rFonts w:ascii="Arial" w:hAnsi="Arial" w:cs="Arial"/>
          <w:b/>
          <w:sz w:val="24"/>
          <w:szCs w:val="24"/>
        </w:rPr>
        <w:t xml:space="preserve">.2019г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86D8D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 7</w:t>
      </w:r>
      <w:r w:rsidRPr="00386D8D">
        <w:rPr>
          <w:rFonts w:ascii="Arial" w:hAnsi="Arial" w:cs="Arial"/>
          <w:b/>
          <w:sz w:val="24"/>
          <w:szCs w:val="24"/>
        </w:rPr>
        <w:t>/1</w:t>
      </w:r>
    </w:p>
    <w:p w:rsidR="00066ABC" w:rsidRPr="00386D8D" w:rsidRDefault="00066ABC" w:rsidP="007A0F43">
      <w:pPr>
        <w:pStyle w:val="NoSpacing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 xml:space="preserve">«Об утверждении </w:t>
      </w:r>
    </w:p>
    <w:p w:rsidR="00066ABC" w:rsidRPr="00386D8D" w:rsidRDefault="00066ABC" w:rsidP="007A0F43">
      <w:pPr>
        <w:pStyle w:val="NoSpacing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 xml:space="preserve"> бюджета Динамовского</w:t>
      </w:r>
    </w:p>
    <w:p w:rsidR="00066ABC" w:rsidRPr="00386D8D" w:rsidRDefault="00066ABC" w:rsidP="007A0F43">
      <w:pPr>
        <w:pStyle w:val="NoSpacing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>сельского поселения на 2020</w:t>
      </w:r>
    </w:p>
    <w:p w:rsidR="00066ABC" w:rsidRPr="00386D8D" w:rsidRDefault="00066ABC" w:rsidP="000B1C55">
      <w:pPr>
        <w:pStyle w:val="NoSpacing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>год и на плановый период 2021-2022 гг.»</w:t>
      </w:r>
    </w:p>
    <w:p w:rsidR="00066ABC" w:rsidRPr="00386D8D" w:rsidRDefault="00066ABC" w:rsidP="000B1C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C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C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от 31.07.1999г.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86D8D">
        <w:rPr>
          <w:rFonts w:ascii="Arial" w:hAnsi="Arial" w:cs="Arial"/>
          <w:sz w:val="24"/>
          <w:szCs w:val="24"/>
        </w:rPr>
        <w:t xml:space="preserve">№ 145-ФЗ (в редакции от 26.04.2007г. № 63-ФЗ)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Совет Депутатов Динамовского сельского поселения </w:t>
      </w:r>
    </w:p>
    <w:p w:rsidR="00066ABC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>РЕШИЛ</w:t>
      </w:r>
      <w:r w:rsidRPr="00386D8D">
        <w:rPr>
          <w:rFonts w:ascii="Arial" w:hAnsi="Arial" w:cs="Arial"/>
          <w:sz w:val="24"/>
          <w:szCs w:val="24"/>
        </w:rPr>
        <w:t>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557DE6" w:rsidRDefault="00066ABC" w:rsidP="000B10C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DE6">
        <w:rPr>
          <w:rFonts w:ascii="Arial" w:hAnsi="Arial" w:cs="Arial"/>
          <w:sz w:val="24"/>
          <w:szCs w:val="24"/>
        </w:rPr>
        <w:t>Утвердить  бюджет Динамовского сельского поселения на 2020 год и на плановый период 2021-2022 гг. (далее «местный бюджет»).</w:t>
      </w:r>
    </w:p>
    <w:p w:rsidR="00066ABC" w:rsidRPr="00557DE6" w:rsidRDefault="00066ABC" w:rsidP="000B10C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DE6">
        <w:rPr>
          <w:rFonts w:ascii="Arial" w:hAnsi="Arial" w:cs="Arial"/>
          <w:sz w:val="24"/>
          <w:szCs w:val="24"/>
        </w:rPr>
        <w:t>Опубликовать бюджет Динамовского сельского поселения  Нехаевского муниципального района  на 2020 год и плановый период 2021 – 2022 год в газете «Нехаевский Вести»</w:t>
      </w:r>
    </w:p>
    <w:p w:rsidR="00066ABC" w:rsidRPr="00557DE6" w:rsidRDefault="00066ABC" w:rsidP="00557D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557DE6" w:rsidRDefault="00066ABC" w:rsidP="00557D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557DE6" w:rsidRDefault="00066ABC" w:rsidP="00557D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557DE6" w:rsidRDefault="00066ABC" w:rsidP="00557D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7DE6">
        <w:rPr>
          <w:rFonts w:ascii="Arial" w:hAnsi="Arial" w:cs="Arial"/>
          <w:sz w:val="24"/>
          <w:szCs w:val="24"/>
        </w:rPr>
        <w:t xml:space="preserve">Глава Динамовского сельского поселения                                     Волкова Н В </w:t>
      </w: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557DE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557DE6">
      <w:pPr>
        <w:pStyle w:val="NoSpacing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к Решению</w:t>
      </w:r>
    </w:p>
    <w:p w:rsidR="00066ABC" w:rsidRDefault="00066ABC" w:rsidP="00557DE6">
      <w:pPr>
        <w:pStyle w:val="NoSpacing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Динамовского</w:t>
      </w:r>
    </w:p>
    <w:p w:rsidR="00066ABC" w:rsidRDefault="00066ABC" w:rsidP="00557DE6">
      <w:pPr>
        <w:pStyle w:val="NoSpacing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6ABC" w:rsidRDefault="00066ABC" w:rsidP="00557DE6">
      <w:pPr>
        <w:pStyle w:val="NoSpacing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18.12.2019 г № 7/1</w:t>
      </w:r>
    </w:p>
    <w:p w:rsidR="00066ABC" w:rsidRPr="00557DE6" w:rsidRDefault="00066ABC" w:rsidP="00557DE6">
      <w:pPr>
        <w:pStyle w:val="NoSpacing"/>
        <w:ind w:left="720"/>
        <w:jc w:val="right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1.</w:t>
      </w:r>
      <w:r w:rsidRPr="00386D8D">
        <w:rPr>
          <w:rFonts w:ascii="Arial" w:hAnsi="Arial" w:cs="Arial"/>
          <w:b/>
          <w:sz w:val="24"/>
          <w:szCs w:val="24"/>
        </w:rPr>
        <w:t>Основные характеристики Проекта бюджета Динамовского сельского поселения на 2020 год и на плановый период   2021-2022 годов.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1.Утвердить основные характеристики бюджета Динамовского сельского поселения на 2020 год: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Прогнозируемый общий объем доходов бюджета Динамовского сельского поселения в сумме – 6786,65  тыс. рублей, в том числе: безвозмездные поступления от других бюджетов бюджетной системы Российской Федерации в сумме 1958,75 тыс. рублей,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из них: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 дотация на выравнивание уровня бюджетной обеспеченности – 1 022,0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 субвенции на первичный воинский учет – 50,6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субвенция на осуществление деятельности административной комиссии – 2,5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-прочие межбюджетные трансферты, передаваемые бюджетам поселений – 457,6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межбюджетные трансферты– 413,0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Прогнозируемый объем расходов бюджета Динамовского сельского поселения    в  сумме – 6786,65 тыс. 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Дефицит бюджета Динамовского сельского поселения на 2020 год не прогнозируется.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2.Утвердить основные характеристики бюджета Динамовского сельского поселения на 2021 год: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Прогнозируемый общий объем доходов бюджета Динамовского сельского поселения в сумме – 6547,75 тыс.рублей, в том числе: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безвозмездные поступления от других бюджетов бюджетной системы Российской Федерации в сумме 1543,05 тыс.рублей, из них: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дотация на выравнивание уровня бюджетной обеспеченности – 1019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прочие межбюджетные трансферты, передаваемые бюджетам поселений – 457,6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субвенции на первичный воинский учет – 50,9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 - субвенция на осуществление деятельности административной комиссии – 2,5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Прогнозируемый  общий объем расходов бюджета Динамовского сельского поселения в сумме -6547,75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Дефицит бюджета Динамовского сельского поселения на 2021 год не прогнозируется.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3.Утвердить основные характеристики бюджета Динамовского сельского поселения на 2022 год: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Прогнозируемый общий объем доходов бюджета Динамовского сельского поселения в сумме – 6574,45 тыс.рублей, в том числе: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безвозмездные поступления от других бюджетов РФ в сумме – 1542,75 тыс.рублей, из них: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дотация на выравнивание уровня бюджетной обеспеченности – 1019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прочие межбюджетные трансферты, передаваемые бюджетам поселений – 457,6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субвенции на первичный воинский учет – 52,6 тыс.рублей;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субвенция на осуществление деятельности административной комиссии – 2,5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Прогнозируемый объем расходов бюджета Динамовского сельского поселения в сумме – 6574,45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Дефицит бюджета Динамовского сельского поселения на 2021 год не прогнозируется.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2.</w:t>
      </w:r>
      <w:r w:rsidRPr="00386D8D">
        <w:rPr>
          <w:rFonts w:ascii="Arial" w:hAnsi="Arial" w:cs="Arial"/>
          <w:b/>
          <w:sz w:val="24"/>
          <w:szCs w:val="24"/>
        </w:rPr>
        <w:t>Муниципальный долг Динамовского сельского поселения.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 1. Установить предельный объем долга Динамовского сельского поселения на 2020 год в сумме 520,0  тыс. рублей, на 2021 год в сумме не более 530,0тыс. рублей, на 2022 год в сумме 530,0 тыс. 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Динамовского сельского поселения: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 по состоянию на 1 января 2020 года в сумме 0 тыс. рублей, в том числе верхний предел долга  по муниципальным гарантиям Динамовского сельского поселения в сумме  0 тыс. рублей,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на 1 января 2021 года  в сумме 0 тыс.рублей, в том числе верхний предел долга по муниципальным гарантиям Динамовского сельского поселения 0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- на 1 января 2022 года  в сумме 0 тыс. рублей, в том числе верхний предел долга по муниципальным гарантиям Динамовского сельского поселения  0 тыс. 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3. Утвердить предельный объем расходов  на обслуживание муниципального долга Динамовского сельского поселения на 2020 год в сумме 0 тыс.рублей, на 2021 год - 0 тыс. рублей, на 2022 год- 0 тыс.рублей.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3.</w:t>
      </w:r>
      <w:r w:rsidRPr="00386D8D">
        <w:rPr>
          <w:rFonts w:ascii="Arial" w:hAnsi="Arial" w:cs="Arial"/>
          <w:b/>
          <w:sz w:val="24"/>
          <w:szCs w:val="24"/>
        </w:rPr>
        <w:t>Нормативы отчислений от уплаты налогов, пошлин, сборов и    иных платежей в бюджет Динамовского сельского поселения на 2019 год и на  период до 2021 года.</w:t>
      </w:r>
      <w:bookmarkStart w:id="0" w:name="_GoBack"/>
      <w:bookmarkEnd w:id="0"/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В соответствии с пунктом 2 статьи 184.1 Бюджетного кодекса Российской Федерации утвердить нормативы отчислений от уплаты налогов, пошлин, сборов и иных платежей в бюджет Динамовского сельского поселения на 2020 год и на  период до 2022 года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Приложения1</w:t>
      </w:r>
      <w:r w:rsidRPr="00386D8D">
        <w:rPr>
          <w:rFonts w:ascii="Arial" w:hAnsi="Arial" w:cs="Arial"/>
          <w:sz w:val="24"/>
          <w:szCs w:val="24"/>
        </w:rPr>
        <w:t>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4.</w:t>
      </w:r>
      <w:r w:rsidRPr="00386D8D">
        <w:rPr>
          <w:rFonts w:ascii="Arial" w:hAnsi="Arial" w:cs="Arial"/>
          <w:b/>
          <w:sz w:val="24"/>
          <w:szCs w:val="24"/>
        </w:rPr>
        <w:t xml:space="preserve">                 Перечень администраторов поступлений в бюджет Динамовского сельского поселения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Динамовского сельского поселения 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Приложения</w:t>
      </w:r>
      <w:r w:rsidRPr="00386D8D">
        <w:rPr>
          <w:rFonts w:ascii="Arial" w:hAnsi="Arial" w:cs="Arial"/>
          <w:sz w:val="24"/>
          <w:szCs w:val="24"/>
        </w:rPr>
        <w:t>2 к настоящему Решению;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2. Администрация Динамовского сельского поселения  в случае изменения в 2020 году состава и (или) функций главных администраторов доходов Динамовского сельского поселения вправе включить  соответствующие изменения в состав закрепленных за ним кодов классификации доходов бюджетов Российской Федерации или классификации источников финансирования дефицита бюджета Динамовского сельского поселения с последующим внесением изменений в настоящее Решение.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5</w:t>
      </w:r>
      <w:r w:rsidRPr="00386D8D">
        <w:rPr>
          <w:rFonts w:ascii="Arial" w:hAnsi="Arial" w:cs="Arial"/>
          <w:b/>
          <w:sz w:val="24"/>
          <w:szCs w:val="24"/>
        </w:rPr>
        <w:t xml:space="preserve">. Особенности администрирования доходов бюджета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>Динамовского сельского поселения в 2020 году.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В случаях, установленных законодательством Российской Федерации, администрация Динамовского сельского поселения, а также находящиеся в ее ведении казенные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Динамовского  сельского поселения, включая пени,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Динамовского сельского поселения.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6</w:t>
      </w:r>
      <w:r w:rsidRPr="00386D8D">
        <w:rPr>
          <w:rFonts w:ascii="Arial" w:hAnsi="Arial" w:cs="Arial"/>
          <w:b/>
          <w:sz w:val="24"/>
          <w:szCs w:val="24"/>
        </w:rPr>
        <w:t>. Поступления доходов в бюджет Динамовского сельского поселения в 2020 году и на период до 2022 года.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Утвердить в бюджете Динамовского сельского поселения поступления доходов 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в 2020 году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Приложения4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 в плановом периоде 2020 и 2022 гг.-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5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7</w:t>
      </w:r>
      <w:r w:rsidRPr="00386D8D">
        <w:rPr>
          <w:rFonts w:ascii="Arial" w:hAnsi="Arial" w:cs="Arial"/>
          <w:b/>
          <w:sz w:val="24"/>
          <w:szCs w:val="24"/>
        </w:rPr>
        <w:t xml:space="preserve">. Особенности использования средств, получаемых 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 xml:space="preserve">                  казенными учреждениями Динамовского сельского поселения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1.Средства в валюте Российской Федерации, поступающие во временное распоряжение муниципальных казенных учреждений Динамовского сельского поселения в соответствии с законодательными иными нормативными правовыми актами Волгоградской области, учитываются на лицевых счетах ,открытых им для этих целей в финансовом отделе администрации Нехаевского муниципального района, в порядке, установленном администрацией Нехаевского муниципального района.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          2.Главный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муниципальными казенными учреждениями от безвозмездных поступлений от физических и юридических лиц, в том числе добровольных пожертвований, при формировании бюджетной сметы муниципальных казенных учреждений на очередной финансовый год  и плановый период.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        3.Средства,полученные в виде безвозмездных поступлений от физических и юридических лиц, в том числе добровольных пожертвований, расходуются в соответствии с целевым назначением.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8</w:t>
      </w:r>
      <w:r w:rsidRPr="00386D8D">
        <w:rPr>
          <w:rFonts w:ascii="Arial" w:hAnsi="Arial" w:cs="Arial"/>
          <w:b/>
          <w:sz w:val="24"/>
          <w:szCs w:val="24"/>
        </w:rPr>
        <w:t>. Бюджетные ассигнования бюджета Динамовского сельского поселения на   2020 год и на плановый период 2021-2022 годов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Динамовского сельского поселения: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 на 2020 год,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Приложения 8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Решению;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-на 2021-2022 гг.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Приложения 9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2.Утвердить распределение бюджетных ассигнований по разделам и подразделам, целевым статьям классификации расходов  бюджета Динамовского  сельского поселения: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 на 2020 год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10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на плановый период 2021-2022 годов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Приложению11</w:t>
      </w:r>
      <w:r w:rsidRPr="00386D8D">
        <w:rPr>
          <w:rFonts w:ascii="Arial" w:hAnsi="Arial" w:cs="Arial"/>
          <w:sz w:val="24"/>
          <w:szCs w:val="24"/>
        </w:rPr>
        <w:t>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3.Утвердить ведомственную структуру расходов бюджета Динамовского  сельского поселения: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-на 2020 год 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12</w:t>
      </w:r>
      <w:r w:rsidRPr="00386D8D">
        <w:rPr>
          <w:rFonts w:ascii="Arial" w:hAnsi="Arial" w:cs="Arial"/>
          <w:sz w:val="24"/>
          <w:szCs w:val="24"/>
        </w:rPr>
        <w:t>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-на 2021-2022 годы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13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4.Утвердить распределение бюджетных ассигнований на реализацию муниципальных программ: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на </w:t>
      </w:r>
      <w:smartTag w:uri="urn:schemas-microsoft-com:office:smarttags" w:element="metricconverter">
        <w:smartTagPr>
          <w:attr w:name="ProductID" w:val="2020 г"/>
        </w:smartTagPr>
        <w:r w:rsidRPr="00386D8D">
          <w:rPr>
            <w:rFonts w:ascii="Arial" w:hAnsi="Arial" w:cs="Arial"/>
            <w:sz w:val="24"/>
            <w:szCs w:val="24"/>
          </w:rPr>
          <w:t>2020 г</w:t>
        </w:r>
      </w:smartTag>
      <w:r w:rsidRPr="00386D8D">
        <w:rPr>
          <w:rFonts w:ascii="Arial" w:hAnsi="Arial" w:cs="Arial"/>
          <w:sz w:val="24"/>
          <w:szCs w:val="24"/>
        </w:rPr>
        <w:t xml:space="preserve">. согласно </w:t>
      </w:r>
      <w:r w:rsidRPr="00386D8D">
        <w:rPr>
          <w:rFonts w:ascii="Arial" w:hAnsi="Arial" w:cs="Arial"/>
          <w:i/>
          <w:sz w:val="24"/>
          <w:szCs w:val="24"/>
        </w:rPr>
        <w:t xml:space="preserve">Приложению 14 </w:t>
      </w:r>
      <w:r w:rsidRPr="00386D8D">
        <w:rPr>
          <w:rFonts w:ascii="Arial" w:hAnsi="Arial" w:cs="Arial"/>
          <w:sz w:val="24"/>
          <w:szCs w:val="24"/>
        </w:rPr>
        <w:t>настоящему Решению;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на 2021-2022 гг.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15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9</w:t>
      </w:r>
      <w:r w:rsidRPr="00386D8D">
        <w:rPr>
          <w:rFonts w:ascii="Arial" w:hAnsi="Arial" w:cs="Arial"/>
          <w:b/>
          <w:sz w:val="24"/>
          <w:szCs w:val="24"/>
        </w:rPr>
        <w:t>.                    Предельная штатная численность.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            Утвердить предельную штатную численность муниципальных служащих Динамовского сельского поселения по главным распорядителям средств муниципального бюджета Динамовского сельского поселения на 2020 год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16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10</w:t>
      </w:r>
      <w:r w:rsidRPr="00386D8D">
        <w:rPr>
          <w:rFonts w:ascii="Arial" w:hAnsi="Arial" w:cs="Arial"/>
          <w:sz w:val="24"/>
          <w:szCs w:val="24"/>
        </w:rPr>
        <w:t xml:space="preserve">.                  </w:t>
      </w:r>
      <w:r w:rsidRPr="00386D8D">
        <w:rPr>
          <w:rFonts w:ascii="Arial" w:hAnsi="Arial" w:cs="Arial"/>
          <w:b/>
          <w:sz w:val="24"/>
          <w:szCs w:val="24"/>
        </w:rPr>
        <w:t>Особенности исполнения бюджетных ассигнований по обеспечению деятельности органов исполнительной власти, учреждений бюджетной сферы Динамовского сельского поселения.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            Глава администрации Динамовского сельского поселения не вправе принимать решения, приводящие к увеличению в 2020 году численности муниципальных служащих и работников бюджетных учреждений.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 xml:space="preserve">Статья 11.  Программа внутренних заимствований Динамовского сельского поселения. 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Не производить внутренних заимствований в 2020 году и в плановом периоде 2021-2022 годах.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12</w:t>
      </w:r>
      <w:r w:rsidRPr="00386D8D">
        <w:rPr>
          <w:rFonts w:ascii="Arial" w:hAnsi="Arial" w:cs="Arial"/>
          <w:sz w:val="24"/>
          <w:szCs w:val="24"/>
        </w:rPr>
        <w:t xml:space="preserve">.                 </w:t>
      </w:r>
      <w:r w:rsidRPr="00386D8D">
        <w:rPr>
          <w:rFonts w:ascii="Arial" w:hAnsi="Arial" w:cs="Arial"/>
          <w:b/>
          <w:sz w:val="24"/>
          <w:szCs w:val="24"/>
        </w:rPr>
        <w:t>Сводный план предоставления муниципальных услуг казёнными учреждениями Динамовского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Динамовского сельского поселения на 2020 год и на плановый период 2021-2022 годов.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Утвердить сводный план предоставления муниципальных услуг казёнными учреждениями Динамовского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Динамовского сельского поселения: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на 2020 год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14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- на 2021-2022 гг.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15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13</w:t>
      </w:r>
      <w:r w:rsidRPr="00386D8D">
        <w:rPr>
          <w:rFonts w:ascii="Arial" w:hAnsi="Arial" w:cs="Arial"/>
          <w:b/>
          <w:sz w:val="24"/>
          <w:szCs w:val="24"/>
        </w:rPr>
        <w:t>. Программа  муниципальных гарантий Динамовского сельского поселения.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Не предусматривать предоставление муниципальных гарантий в 2020 году и в плановом периоде 2021-2022 годах.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14</w:t>
      </w:r>
      <w:r w:rsidRPr="00386D8D">
        <w:rPr>
          <w:rFonts w:ascii="Arial" w:hAnsi="Arial" w:cs="Arial"/>
          <w:b/>
          <w:sz w:val="24"/>
          <w:szCs w:val="24"/>
        </w:rPr>
        <w:t>.Программа приватизации муниципального имущества.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Приватизация имущества, находящегося в муниципальной собственности Динамовского сельского поселения в 2020 году и в плановом периоде2021-2022 годах не планируется.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15</w:t>
      </w:r>
      <w:r w:rsidRPr="00386D8D">
        <w:rPr>
          <w:rFonts w:ascii="Arial" w:hAnsi="Arial" w:cs="Arial"/>
          <w:b/>
          <w:sz w:val="24"/>
          <w:szCs w:val="24"/>
        </w:rPr>
        <w:t>. Показатели социально-экономического развития         Динамовского сельского поселения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Принять  предварительные итоги социально-экономического развития Динамовского сельского поселения за истекший период текущего финансового года и ожидаемые итоги социально- экономического развития Динамовского сельского поселения за текущий финансовый год,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17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16</w:t>
      </w:r>
      <w:r w:rsidRPr="00386D8D">
        <w:rPr>
          <w:rFonts w:ascii="Arial" w:hAnsi="Arial" w:cs="Arial"/>
          <w:b/>
          <w:sz w:val="24"/>
          <w:szCs w:val="24"/>
        </w:rPr>
        <w:t xml:space="preserve">. Прогноз социально-экономического развития Динамовского сельского поселения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Принять основные показатели плана социально- экономического развития Динамовского сельского поселения на 2020 год и плановый период 2021-2022 гг.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18</w:t>
      </w:r>
      <w:r w:rsidRPr="00386D8D">
        <w:rPr>
          <w:rFonts w:ascii="Arial" w:hAnsi="Arial" w:cs="Arial"/>
          <w:sz w:val="24"/>
          <w:szCs w:val="24"/>
        </w:rPr>
        <w:t>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17</w:t>
      </w:r>
      <w:r w:rsidRPr="00386D8D">
        <w:rPr>
          <w:rFonts w:ascii="Arial" w:hAnsi="Arial" w:cs="Arial"/>
          <w:b/>
          <w:sz w:val="24"/>
          <w:szCs w:val="24"/>
        </w:rPr>
        <w:t>. Основные направления бюджетной и налоговой политики Динамовского сельского поселения.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Принять основные направления бюджетной и налоговой политики Динамовского сельского поселения на 2021-2022 гг. по обеспечению устойчивого роста экономики Динамовского сельского поселения, эффективному решению социально-экономических задач и улучшения качества жизни населения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18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18</w:t>
      </w:r>
      <w:r w:rsidRPr="00386D8D">
        <w:rPr>
          <w:rFonts w:ascii="Arial" w:hAnsi="Arial" w:cs="Arial"/>
          <w:b/>
          <w:sz w:val="24"/>
          <w:szCs w:val="24"/>
        </w:rPr>
        <w:t xml:space="preserve">. Оценка ожидаемого исполнения бюджета за текущий финансовый  год 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Принять оценку ожидаемого исполнения бюджета Динамовского сельского поселения за текущий финансовый год по доходам в сумме 6733,55 тыс. рублей и по расходам в сумме 9609,3тыс. рублей, с ожидаемым дефицитом в сумме 2875,7 тыс.рублей,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20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 19</w:t>
      </w:r>
      <w:r w:rsidRPr="00386D8D">
        <w:rPr>
          <w:rFonts w:ascii="Arial" w:hAnsi="Arial" w:cs="Arial"/>
          <w:b/>
          <w:sz w:val="24"/>
          <w:szCs w:val="24"/>
        </w:rPr>
        <w:t>. Особенности использования целевых средств, полученных из областного бюджета.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Неиспользованные по состоянию на 1 января 2020 года остатки межбюджетных трансфертов, полученных бюджетами из областного бюджета в форме субвенции, субсидии и иных межбюджетных трансфертов, имеющих целевое назначение ( далее – целевые средства), за исключением целевых средств, перечень которых утверждается министерством финансов  Волгоградской области, подлежат возврату в областной бюджет до 1 февраля 2020 года в порядке, установленном министерством финансов Волгоградской области.    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 20</w:t>
      </w:r>
      <w:r w:rsidRPr="00386D8D">
        <w:rPr>
          <w:rFonts w:ascii="Arial" w:hAnsi="Arial" w:cs="Arial"/>
          <w:b/>
          <w:sz w:val="24"/>
          <w:szCs w:val="24"/>
        </w:rPr>
        <w:t>.  Оценка потерь бюджета Динамовского сельского поселения от  предоставления налоговых платежей</w:t>
      </w:r>
      <w:r w:rsidRPr="00386D8D">
        <w:rPr>
          <w:rFonts w:ascii="Arial" w:hAnsi="Arial" w:cs="Arial"/>
          <w:sz w:val="24"/>
          <w:szCs w:val="24"/>
        </w:rPr>
        <w:t>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Утвердить, что в очередном 2020 году и плановом периоде 2021-2022 годов не предоставлять налоговых кредитов, рассрочек, отсрочек и льгот по уплате налогов и сборов в местный бюджет, прочих льгот, установленных в соответствии со ст.395 налогового кодекса РФ и статьей 4 Закона РФ 09.12.1991г. №2003-1 «О налогах на имущество физических лиц».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21</w:t>
      </w:r>
      <w:r w:rsidRPr="00386D8D">
        <w:rPr>
          <w:rFonts w:ascii="Arial" w:hAnsi="Arial" w:cs="Arial"/>
          <w:b/>
          <w:sz w:val="24"/>
          <w:szCs w:val="24"/>
        </w:rPr>
        <w:t xml:space="preserve">. Перечень главных распорядителей бюджетных средств Динамовского сельского поселения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Утвердить перечень главных распорядителей средств бюджета Динамовского сельского поселения  на 2020 год и на плановый период до 2022 года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21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22</w:t>
      </w:r>
      <w:r w:rsidRPr="00386D8D">
        <w:rPr>
          <w:rFonts w:ascii="Arial" w:hAnsi="Arial" w:cs="Arial"/>
          <w:b/>
          <w:sz w:val="24"/>
          <w:szCs w:val="24"/>
        </w:rPr>
        <w:t>. Реестр расходных обязательств Динамовского сельского поселения  на 2020 год и на плановый период 2021-2022гг.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Утвердить реестр расходных обязательств,  главных распорядителей средств бюджета Динамовского сельского поселения на 2020 – 2022 гг.,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22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23</w:t>
      </w:r>
      <w:r w:rsidRPr="00386D8D">
        <w:rPr>
          <w:rFonts w:ascii="Arial" w:hAnsi="Arial" w:cs="Arial"/>
          <w:sz w:val="24"/>
          <w:szCs w:val="24"/>
        </w:rPr>
        <w:t>.</w:t>
      </w:r>
      <w:r w:rsidRPr="00386D8D">
        <w:rPr>
          <w:rFonts w:ascii="Arial" w:hAnsi="Arial" w:cs="Arial"/>
          <w:b/>
          <w:sz w:val="24"/>
          <w:szCs w:val="24"/>
        </w:rPr>
        <w:t>Смета доходов и расходов муниципального дорожного фонда Динамовского сельского поселения.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Утвердить смету доходов и расходов муниципального дорожного фонда Динамовского сельского поселения на 2020г. в сумме 282,2 тыс.рублей, на </w:t>
      </w:r>
      <w:smartTag w:uri="urn:schemas-microsoft-com:office:smarttags" w:element="metricconverter">
        <w:smartTagPr>
          <w:attr w:name="ProductID" w:val="2021 г"/>
        </w:smartTagPr>
        <w:r w:rsidRPr="00386D8D">
          <w:rPr>
            <w:rFonts w:ascii="Arial" w:hAnsi="Arial" w:cs="Arial"/>
            <w:sz w:val="24"/>
            <w:szCs w:val="24"/>
          </w:rPr>
          <w:t>2021 г</w:t>
        </w:r>
      </w:smartTag>
      <w:r w:rsidRPr="00386D8D">
        <w:rPr>
          <w:rFonts w:ascii="Arial" w:hAnsi="Arial" w:cs="Arial"/>
          <w:sz w:val="24"/>
          <w:szCs w:val="24"/>
        </w:rPr>
        <w:t xml:space="preserve">. – в сумме 302,6 тыс.рублей и на </w:t>
      </w:r>
      <w:smartTag w:uri="urn:schemas-microsoft-com:office:smarttags" w:element="metricconverter">
        <w:smartTagPr>
          <w:attr w:name="ProductID" w:val="2022 г"/>
        </w:smartTagPr>
        <w:r w:rsidRPr="00386D8D">
          <w:rPr>
            <w:rFonts w:ascii="Arial" w:hAnsi="Arial" w:cs="Arial"/>
            <w:sz w:val="24"/>
            <w:szCs w:val="24"/>
          </w:rPr>
          <w:t>2022 г</w:t>
        </w:r>
      </w:smartTag>
      <w:r w:rsidRPr="00386D8D">
        <w:rPr>
          <w:rFonts w:ascii="Arial" w:hAnsi="Arial" w:cs="Arial"/>
          <w:sz w:val="24"/>
          <w:szCs w:val="24"/>
        </w:rPr>
        <w:t xml:space="preserve">. в сумме 329,6 тыс. рублей согласно </w:t>
      </w:r>
      <w:r w:rsidRPr="00386D8D">
        <w:rPr>
          <w:rFonts w:ascii="Arial" w:hAnsi="Arial" w:cs="Arial"/>
          <w:i/>
          <w:sz w:val="24"/>
          <w:szCs w:val="24"/>
        </w:rPr>
        <w:t>Приложению 23</w:t>
      </w:r>
      <w:r w:rsidRPr="00386D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24</w:t>
      </w:r>
      <w:r w:rsidRPr="00386D8D">
        <w:rPr>
          <w:rFonts w:ascii="Arial" w:hAnsi="Arial" w:cs="Arial"/>
          <w:b/>
          <w:sz w:val="24"/>
          <w:szCs w:val="24"/>
        </w:rPr>
        <w:t>.  Пояснительная записка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 xml:space="preserve">Утвердить пояснительную  записку к Проекту бюджета Динамовского сельского поселения на 2020 и на плановый период до 2022 года согласно </w:t>
      </w:r>
      <w:r w:rsidRPr="00386D8D">
        <w:rPr>
          <w:rFonts w:ascii="Arial" w:hAnsi="Arial" w:cs="Arial"/>
          <w:i/>
          <w:sz w:val="24"/>
          <w:szCs w:val="24"/>
        </w:rPr>
        <w:t xml:space="preserve">Приложению 24 </w:t>
      </w:r>
      <w:r w:rsidRPr="00386D8D">
        <w:rPr>
          <w:rFonts w:ascii="Arial" w:hAnsi="Arial" w:cs="Arial"/>
          <w:sz w:val="24"/>
          <w:szCs w:val="24"/>
        </w:rPr>
        <w:t>к настоящему Решению.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 25</w:t>
      </w:r>
      <w:r w:rsidRPr="00386D8D">
        <w:rPr>
          <w:rFonts w:ascii="Arial" w:hAnsi="Arial" w:cs="Arial"/>
          <w:sz w:val="24"/>
          <w:szCs w:val="24"/>
        </w:rPr>
        <w:t xml:space="preserve">.               Опубликовать Проект бюджета Динамовского сельского поселения на </w:t>
      </w:r>
      <w:smartTag w:uri="urn:schemas-microsoft-com:office:smarttags" w:element="metricconverter">
        <w:smartTagPr>
          <w:attr w:name="ProductID" w:val="2020 г"/>
        </w:smartTagPr>
        <w:r w:rsidRPr="00386D8D">
          <w:rPr>
            <w:rFonts w:ascii="Arial" w:hAnsi="Arial" w:cs="Arial"/>
            <w:sz w:val="24"/>
            <w:szCs w:val="24"/>
          </w:rPr>
          <w:t>2020 г</w:t>
        </w:r>
      </w:smartTag>
      <w:r w:rsidRPr="00386D8D">
        <w:rPr>
          <w:rFonts w:ascii="Arial" w:hAnsi="Arial" w:cs="Arial"/>
          <w:sz w:val="24"/>
          <w:szCs w:val="24"/>
        </w:rPr>
        <w:t>. и на плановый период 2021-2022 гг. в районной газете «Нехаевские вести».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Статья26</w:t>
      </w:r>
      <w:r w:rsidRPr="00386D8D">
        <w:rPr>
          <w:rFonts w:ascii="Arial" w:hAnsi="Arial" w:cs="Arial"/>
          <w:sz w:val="24"/>
          <w:szCs w:val="24"/>
        </w:rPr>
        <w:t xml:space="preserve">.               Назначить публичные слушания по Проекту бюджета Динамовского сельского поселения на 2020г. и на плановый период 2021-2022 гг. Слушания провести в здании Дома культуры п.Динамо 18.12.2019г.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sz w:val="24"/>
          <w:szCs w:val="24"/>
        </w:rPr>
        <w:t>в 14-00 часов.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  <w:u w:val="single"/>
        </w:rPr>
        <w:t>Статья27</w:t>
      </w:r>
      <w:r w:rsidRPr="00386D8D">
        <w:rPr>
          <w:rFonts w:ascii="Arial" w:hAnsi="Arial" w:cs="Arial"/>
          <w:sz w:val="24"/>
          <w:szCs w:val="24"/>
        </w:rPr>
        <w:t>.                Настоящее Решение вступает в законную силу с 1 января 2020 года.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 xml:space="preserve">Глава 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86D8D">
        <w:rPr>
          <w:rFonts w:ascii="Arial" w:hAnsi="Arial" w:cs="Arial"/>
          <w:b/>
          <w:sz w:val="24"/>
          <w:szCs w:val="24"/>
        </w:rPr>
        <w:t>Динамовского сельского поселения                                                    Н.В. Волкова</w:t>
      </w: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Pr="00386D8D" w:rsidRDefault="00066ABC" w:rsidP="000B10C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Pr="00667DFB" w:rsidRDefault="00066ABC" w:rsidP="002D4BBA">
      <w:pPr>
        <w:jc w:val="right"/>
        <w:rPr>
          <w:rFonts w:ascii="Arial" w:hAnsi="Arial" w:cs="Arial"/>
          <w:b/>
        </w:rPr>
      </w:pPr>
      <w:r w:rsidRPr="00667DFB">
        <w:rPr>
          <w:rFonts w:ascii="Arial" w:hAnsi="Arial" w:cs="Arial"/>
          <w:b/>
        </w:rPr>
        <w:t xml:space="preserve">                                                                                       Приложение № 1</w:t>
      </w:r>
    </w:p>
    <w:p w:rsidR="00066ABC" w:rsidRPr="00667DFB" w:rsidRDefault="00066ABC" w:rsidP="002D4BBA">
      <w:pPr>
        <w:jc w:val="right"/>
        <w:rPr>
          <w:rFonts w:ascii="Arial" w:hAnsi="Arial" w:cs="Arial"/>
        </w:rPr>
      </w:pPr>
      <w:r w:rsidRPr="00667DFB">
        <w:rPr>
          <w:rFonts w:ascii="Arial" w:hAnsi="Arial" w:cs="Arial"/>
        </w:rPr>
        <w:t>к решению Совета депутатов «Об</w:t>
      </w:r>
    </w:p>
    <w:p w:rsidR="00066ABC" w:rsidRPr="00667DFB" w:rsidRDefault="00066ABC" w:rsidP="002D4BBA">
      <w:pPr>
        <w:jc w:val="right"/>
        <w:rPr>
          <w:rFonts w:ascii="Arial" w:hAnsi="Arial" w:cs="Arial"/>
        </w:rPr>
      </w:pPr>
      <w:r w:rsidRPr="00667DFB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667DFB">
        <w:rPr>
          <w:rFonts w:ascii="Arial" w:hAnsi="Arial" w:cs="Arial"/>
        </w:rPr>
        <w:t xml:space="preserve">бюджета    Динамовского сельского </w:t>
      </w:r>
    </w:p>
    <w:p w:rsidR="00066ABC" w:rsidRPr="00667DFB" w:rsidRDefault="00066ABC" w:rsidP="002D4BBA">
      <w:pPr>
        <w:jc w:val="right"/>
        <w:rPr>
          <w:rFonts w:ascii="Arial" w:hAnsi="Arial" w:cs="Arial"/>
        </w:rPr>
      </w:pPr>
      <w:r w:rsidRPr="00667DFB">
        <w:rPr>
          <w:rFonts w:ascii="Arial" w:hAnsi="Arial" w:cs="Arial"/>
        </w:rPr>
        <w:t>поселения  на 2020 год и на плановый период 2021 и  2022 годов»</w:t>
      </w:r>
    </w:p>
    <w:p w:rsidR="00066ABC" w:rsidRPr="00667DFB" w:rsidRDefault="00066ABC" w:rsidP="002D4BBA">
      <w:pPr>
        <w:rPr>
          <w:rFonts w:ascii="Arial" w:hAnsi="Arial" w:cs="Arial"/>
        </w:rPr>
      </w:pPr>
    </w:p>
    <w:p w:rsidR="00066ABC" w:rsidRPr="00667DFB" w:rsidRDefault="00066ABC" w:rsidP="002D4BBA">
      <w:pPr>
        <w:rPr>
          <w:rFonts w:ascii="Arial" w:hAnsi="Arial" w:cs="Arial"/>
        </w:rPr>
      </w:pPr>
    </w:p>
    <w:p w:rsidR="00066ABC" w:rsidRPr="00667DFB" w:rsidRDefault="00066ABC" w:rsidP="002D4BBA">
      <w:pPr>
        <w:jc w:val="center"/>
        <w:rPr>
          <w:rFonts w:ascii="Arial" w:hAnsi="Arial" w:cs="Arial"/>
          <w:b/>
        </w:rPr>
      </w:pPr>
      <w:r w:rsidRPr="00667DFB">
        <w:rPr>
          <w:rFonts w:ascii="Arial" w:hAnsi="Arial" w:cs="Arial"/>
          <w:b/>
        </w:rPr>
        <w:t>Нормативы отчислений от уплаты налогов, пошлин, сборов и иных платежей в местные бюджеты на 2020 год и на плановый период 2021 и 2022 годов</w:t>
      </w:r>
    </w:p>
    <w:p w:rsidR="00066ABC" w:rsidRPr="00667DFB" w:rsidRDefault="00066ABC" w:rsidP="002D4BBA">
      <w:pPr>
        <w:rPr>
          <w:rFonts w:ascii="Arial" w:hAnsi="Arial" w:cs="Arial"/>
        </w:rPr>
      </w:pPr>
    </w:p>
    <w:tbl>
      <w:tblPr>
        <w:tblW w:w="4432" w:type="pct"/>
        <w:jc w:val="center"/>
        <w:tblLayout w:type="fixed"/>
        <w:tblLook w:val="0000"/>
      </w:tblPr>
      <w:tblGrid>
        <w:gridCol w:w="2798"/>
        <w:gridCol w:w="3903"/>
        <w:gridCol w:w="2259"/>
        <w:gridCol w:w="25"/>
      </w:tblGrid>
      <w:tr w:rsidR="00066ABC" w:rsidRPr="00667DFB" w:rsidTr="007F34C3">
        <w:trPr>
          <w:trHeight w:val="460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Код бюджетной</w:t>
            </w:r>
          </w:p>
          <w:p w:rsidR="00066ABC" w:rsidRPr="00667DFB" w:rsidRDefault="00066ABC" w:rsidP="007F34C3">
            <w:pPr>
              <w:jc w:val="center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ind w:right="174"/>
              <w:jc w:val="center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Нормативы отчислений в местный бюджет</w:t>
            </w:r>
          </w:p>
        </w:tc>
      </w:tr>
      <w:tr w:rsidR="00066ABC" w:rsidRPr="00667DFB" w:rsidTr="007F34C3">
        <w:trPr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66ABC" w:rsidRPr="00667DFB" w:rsidTr="007F34C3">
        <w:trPr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00010000000000000000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15 %</w:t>
            </w:r>
          </w:p>
        </w:tc>
      </w:tr>
      <w:tr w:rsidR="00066ABC" w:rsidRPr="00667DFB" w:rsidTr="007F34C3">
        <w:trPr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00010102000000000000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15 %</w:t>
            </w:r>
          </w:p>
        </w:tc>
      </w:tr>
      <w:tr w:rsidR="00066ABC" w:rsidRPr="00667DFB" w:rsidTr="007F34C3">
        <w:trPr>
          <w:trHeight w:val="2419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00010102021010000110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Налог на доходы физических лиц с доходов, облагаемых по налоговой</w:t>
            </w:r>
          </w:p>
          <w:p w:rsidR="00066ABC" w:rsidRPr="00667DFB" w:rsidRDefault="00066ABC" w:rsidP="007F34C3">
            <w:pPr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 xml:space="preserve">ставке, установленной пунктом 1 статьи 224 Налогового кодекса </w:t>
            </w:r>
          </w:p>
          <w:p w:rsidR="00066ABC" w:rsidRPr="00667DFB" w:rsidRDefault="00066ABC" w:rsidP="007F34C3">
            <w:pPr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Российской Федерации и полученных физическим лицами</w:t>
            </w:r>
          </w:p>
          <w:p w:rsidR="00066ABC" w:rsidRPr="00667DFB" w:rsidRDefault="00066ABC" w:rsidP="007F34C3">
            <w:pPr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зарегистрированными в качестве индивидуальных предпринимателей,</w:t>
            </w:r>
          </w:p>
          <w:p w:rsidR="00066ABC" w:rsidRPr="00667DFB" w:rsidRDefault="00066ABC" w:rsidP="007F34C3">
            <w:pPr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частных нотариусов и других лиц, занимающихся частной политикой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15 %</w:t>
            </w:r>
          </w:p>
        </w:tc>
      </w:tr>
      <w:tr w:rsidR="00066ABC" w:rsidRPr="00667DFB" w:rsidTr="007F34C3">
        <w:trPr>
          <w:gridAfter w:val="1"/>
          <w:wAfter w:w="14" w:type="pct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00010300000000000000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Доходы от уплаты акцизов</w:t>
            </w:r>
          </w:p>
        </w:tc>
        <w:tc>
          <w:tcPr>
            <w:tcW w:w="1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По дифференцированным нормативам установленные Законом Волгоградской области «Об областном бюджете на 2020 год и на плановый период 2021 и 2022 годов»</w:t>
            </w:r>
          </w:p>
        </w:tc>
      </w:tr>
      <w:tr w:rsidR="00066ABC" w:rsidRPr="00667DFB" w:rsidTr="007F34C3">
        <w:trPr>
          <w:gridAfter w:val="1"/>
          <w:wAfter w:w="14" w:type="pct"/>
          <w:trHeight w:val="1126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00010302230010000110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Доходы 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12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</w:tr>
      <w:tr w:rsidR="00066ABC" w:rsidRPr="00667DFB" w:rsidTr="007F34C3">
        <w:trPr>
          <w:gridAfter w:val="1"/>
          <w:wAfter w:w="14" w:type="pct"/>
          <w:trHeight w:val="1565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00010302240010000110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</w:tr>
      <w:tr w:rsidR="00066ABC" w:rsidRPr="00667DFB" w:rsidTr="007F34C3">
        <w:trPr>
          <w:gridAfter w:val="1"/>
          <w:wAfter w:w="14" w:type="pct"/>
          <w:trHeight w:val="1443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00010302250010000110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</w:tr>
      <w:tr w:rsidR="00066ABC" w:rsidRPr="00667DFB" w:rsidTr="007F34C3">
        <w:trPr>
          <w:gridAfter w:val="1"/>
          <w:wAfter w:w="14" w:type="pct"/>
          <w:trHeight w:val="1477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00010302260010000110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</w:tr>
      <w:tr w:rsidR="00066ABC" w:rsidRPr="00667DFB" w:rsidTr="007F34C3">
        <w:trPr>
          <w:gridAfter w:val="1"/>
          <w:wAfter w:w="14" w:type="pct"/>
          <w:trHeight w:val="313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00010503000010000110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Единый сельхоз налог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50 %</w:t>
            </w:r>
          </w:p>
        </w:tc>
      </w:tr>
      <w:tr w:rsidR="00066ABC" w:rsidRPr="00667DFB" w:rsidTr="007F34C3">
        <w:trPr>
          <w:gridAfter w:val="1"/>
          <w:wAfter w:w="14" w:type="pct"/>
          <w:trHeight w:val="305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00010600000000000000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Налог на имущество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100%</w:t>
            </w:r>
          </w:p>
        </w:tc>
      </w:tr>
      <w:tr w:rsidR="00066ABC" w:rsidRPr="00667DFB" w:rsidTr="007F34C3">
        <w:trPr>
          <w:gridAfter w:val="1"/>
          <w:wAfter w:w="14" w:type="pct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00010601030100000110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Налог на имущество физических  лиц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100%</w:t>
            </w:r>
          </w:p>
        </w:tc>
      </w:tr>
      <w:tr w:rsidR="00066ABC" w:rsidRPr="00667DFB" w:rsidTr="007F34C3">
        <w:trPr>
          <w:gridAfter w:val="1"/>
          <w:wAfter w:w="14" w:type="pct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00010606043100000110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Земельный налог физические лица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100%</w:t>
            </w:r>
          </w:p>
        </w:tc>
      </w:tr>
      <w:tr w:rsidR="00066ABC" w:rsidRPr="00667DFB" w:rsidTr="007F34C3">
        <w:trPr>
          <w:gridAfter w:val="1"/>
          <w:wAfter w:w="14" w:type="pct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00010606033100000110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Земельный налог юридические лица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100%</w:t>
            </w:r>
          </w:p>
        </w:tc>
      </w:tr>
      <w:tr w:rsidR="00066ABC" w:rsidRPr="00667DFB" w:rsidTr="007F34C3">
        <w:trPr>
          <w:gridAfter w:val="1"/>
          <w:wAfter w:w="14" w:type="pct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  <w:b/>
              </w:rPr>
            </w:pPr>
            <w:r w:rsidRPr="00667DFB">
              <w:rPr>
                <w:rFonts w:ascii="Arial" w:hAnsi="Arial" w:cs="Arial"/>
                <w:b/>
              </w:rPr>
              <w:t>00011301995100000130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Прочие доходы от оказания платных услуг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667DFB" w:rsidRDefault="00066ABC" w:rsidP="007F34C3">
            <w:pPr>
              <w:snapToGrid w:val="0"/>
              <w:rPr>
                <w:rFonts w:ascii="Arial" w:hAnsi="Arial" w:cs="Arial"/>
              </w:rPr>
            </w:pPr>
            <w:r w:rsidRPr="00667DFB">
              <w:rPr>
                <w:rFonts w:ascii="Arial" w:hAnsi="Arial" w:cs="Arial"/>
              </w:rPr>
              <w:t>100%</w:t>
            </w:r>
          </w:p>
        </w:tc>
      </w:tr>
    </w:tbl>
    <w:p w:rsidR="00066ABC" w:rsidRPr="00667DFB" w:rsidRDefault="00066ABC" w:rsidP="002D4BBA">
      <w:pPr>
        <w:rPr>
          <w:rFonts w:ascii="Arial" w:hAnsi="Arial" w:cs="Arial"/>
          <w:b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6ABC" w:rsidRDefault="00066ABC" w:rsidP="007F34C3">
      <w:pPr>
        <w:tabs>
          <w:tab w:val="left" w:pos="6120"/>
        </w:tabs>
        <w:spacing w:after="0" w:line="240" w:lineRule="auto"/>
        <w:rPr>
          <w:rFonts w:ascii="Arial" w:hAnsi="Arial" w:cs="Arial"/>
          <w:sz w:val="24"/>
          <w:szCs w:val="24"/>
        </w:rPr>
        <w:sectPr w:rsidR="00066ABC" w:rsidSect="002D4BBA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tbl>
      <w:tblPr>
        <w:tblW w:w="14775" w:type="dxa"/>
        <w:tblInd w:w="93" w:type="dxa"/>
        <w:tblLayout w:type="fixed"/>
        <w:tblLook w:val="0000"/>
      </w:tblPr>
      <w:tblGrid>
        <w:gridCol w:w="555"/>
        <w:gridCol w:w="1980"/>
        <w:gridCol w:w="1620"/>
        <w:gridCol w:w="2340"/>
        <w:gridCol w:w="1080"/>
        <w:gridCol w:w="1620"/>
        <w:gridCol w:w="1080"/>
        <w:gridCol w:w="1800"/>
        <w:gridCol w:w="2700"/>
      </w:tblGrid>
      <w:tr w:rsidR="00066ABC" w:rsidRPr="002D4BBA" w:rsidTr="007F34C3">
        <w:trPr>
          <w:trHeight w:val="15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к решению Совета депутатов  «Об</w:t>
            </w:r>
            <w:r w:rsidRPr="002D4BBA">
              <w:rPr>
                <w:rFonts w:ascii="Arial" w:hAnsi="Arial" w:cs="Arial"/>
                <w:sz w:val="24"/>
                <w:szCs w:val="24"/>
              </w:rPr>
              <w:br/>
              <w:t xml:space="preserve">утверждении бюджета    Динамовского сельского </w:t>
            </w:r>
            <w:r w:rsidRPr="002D4BBA">
              <w:rPr>
                <w:rFonts w:ascii="Arial" w:hAnsi="Arial" w:cs="Arial"/>
                <w:sz w:val="24"/>
                <w:szCs w:val="24"/>
              </w:rPr>
              <w:br/>
              <w:t>поселения  на 2020 год и на плановый период 2021 и  2022 годов»</w:t>
            </w:r>
          </w:p>
        </w:tc>
      </w:tr>
      <w:tr w:rsidR="00066ABC" w:rsidRPr="002D4BBA" w:rsidTr="007F34C3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BBA">
              <w:rPr>
                <w:rFonts w:ascii="Arial" w:hAnsi="Arial" w:cs="Arial"/>
                <w:b/>
                <w:bCs/>
                <w:sz w:val="24"/>
                <w:szCs w:val="24"/>
              </w:rPr>
              <w:t>ПЕРЕЧЕНЬ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6ABC" w:rsidRPr="002D4BBA" w:rsidTr="007F34C3">
        <w:trPr>
          <w:trHeight w:val="4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BBA">
              <w:rPr>
                <w:rFonts w:ascii="Arial" w:hAnsi="Arial" w:cs="Arial"/>
                <w:b/>
                <w:bCs/>
                <w:sz w:val="24"/>
                <w:szCs w:val="24"/>
              </w:rPr>
              <w:t>кодов доходов администрируемых администрацией Динамовского сельского поселения</w:t>
            </w:r>
          </w:p>
        </w:tc>
      </w:tr>
      <w:tr w:rsidR="00066ABC" w:rsidRPr="002D4BBA" w:rsidTr="007F34C3">
        <w:trPr>
          <w:trHeight w:val="4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BB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66ABC" w:rsidRPr="002D4BBA" w:rsidTr="007F34C3">
        <w:trPr>
          <w:trHeight w:val="12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№ р-на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Наименование района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Полное наименование администратора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Краткое наименование администратора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ИНН администратора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КПП администратора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</w:tr>
      <w:tr w:rsidR="00066ABC" w:rsidRPr="002D4BBA" w:rsidTr="007F34C3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66ABC" w:rsidRPr="002D4BBA" w:rsidTr="007F34C3">
        <w:trPr>
          <w:trHeight w:val="12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3417114780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94811101050100000120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в виде прибыли, приходящийся на доли в уставных (складочных) капиталах хозяйственных товариществ и обществ, или дивидентов по акциям,принадлежащим сельским поселениям</w:t>
            </w:r>
          </w:p>
        </w:tc>
      </w:tr>
      <w:tr w:rsidR="00066ABC" w:rsidRPr="002D4BBA" w:rsidTr="007F34C3">
        <w:trPr>
          <w:trHeight w:val="8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94811102033100000120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66ABC" w:rsidRPr="002D4BBA" w:rsidTr="007F34C3">
        <w:trPr>
          <w:trHeight w:val="15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94811105025100000120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получаемые в виде  арендной платы ,а также средства от продажи права на заключение договоров аренды за земли, находящиеся в собственности сельских  поселений( за исключением земельных участков  муниципальных бюджетных и автономных учреждений)</w:t>
            </w:r>
          </w:p>
        </w:tc>
      </w:tr>
      <w:tr w:rsidR="00066ABC" w:rsidRPr="002D4BBA" w:rsidTr="007F34C3">
        <w:trPr>
          <w:trHeight w:val="15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94811105035100000120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муниципальных бюджетных и  автономных учреждений)</w:t>
            </w:r>
          </w:p>
        </w:tc>
      </w:tr>
      <w:tr w:rsidR="00066ABC" w:rsidRPr="002D4BBA" w:rsidTr="007F34C3">
        <w:trPr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94811109035100000120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зксплуатации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66ABC" w:rsidRPr="002D4BBA" w:rsidTr="007F34C3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94811109045100000120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6ABC" w:rsidRPr="002D4BBA" w:rsidTr="007F34C3">
        <w:trPr>
          <w:trHeight w:val="8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94811205050100000120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66ABC" w:rsidRPr="002D4BBA" w:rsidTr="007F34C3">
        <w:trPr>
          <w:trHeight w:val="9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94811301995100000130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услуг(работ) получателями средств бюджетов сельских поселений .</w:t>
            </w:r>
          </w:p>
        </w:tc>
      </w:tr>
      <w:tr w:rsidR="00066ABC" w:rsidRPr="002D4BBA" w:rsidTr="007F34C3">
        <w:trPr>
          <w:trHeight w:val="10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94811302065100000130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поступающие в порядке возмещения расходов,понессенных в связи с эксплуатацией имущества сельских поселений</w:t>
            </w:r>
          </w:p>
        </w:tc>
      </w:tr>
      <w:tr w:rsidR="00066ABC" w:rsidRPr="002D4BBA" w:rsidTr="007F34C3">
        <w:trPr>
          <w:trHeight w:val="12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94811302995100000130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сельских  поселений </w:t>
            </w:r>
          </w:p>
        </w:tc>
      </w:tr>
      <w:tr w:rsidR="00066ABC" w:rsidRPr="002D4BBA" w:rsidTr="007F34C3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94811403050100000410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Средства от распоряжения и  реализации конфискованного и иного имущества, обращенного в доход сельских поселений (в части реализации основных средств по указанному имуществу)</w:t>
            </w:r>
          </w:p>
        </w:tc>
      </w:tr>
      <w:tr w:rsidR="00066ABC" w:rsidRPr="002D4BBA" w:rsidTr="007F34C3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94811403050100000440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Средства от распоряжения и  реализации конфискованного и иного имущества, обращенного в доходысельских поселений (в части реализации материальных запасов по указанному имуществу)</w:t>
            </w:r>
          </w:p>
        </w:tc>
      </w:tr>
      <w:tr w:rsidR="00066ABC" w:rsidRPr="002D4BBA" w:rsidTr="007F34C3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94811404050100000420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 от продажи нематериальных активов,находящихсяв собственности сельских поселений</w:t>
            </w:r>
          </w:p>
        </w:tc>
      </w:tr>
      <w:tr w:rsidR="00066ABC" w:rsidRPr="002D4BBA" w:rsidTr="007F34C3">
        <w:trPr>
          <w:trHeight w:val="19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94811402052100000410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реализации имущества,находящегося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учреждений),в части реализации основных средств по указанному имуществу</w:t>
            </w:r>
          </w:p>
        </w:tc>
      </w:tr>
      <w:tr w:rsidR="00066ABC" w:rsidRPr="002D4BBA" w:rsidTr="007F34C3">
        <w:trPr>
          <w:trHeight w:val="19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94811402053100000410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имущества,находящегося 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:rsidR="00066ABC" w:rsidRPr="002D4BBA" w:rsidTr="007F34C3">
        <w:trPr>
          <w:trHeight w:val="20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2D4B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94811402052100000440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BC" w:rsidRPr="002D4BBA" w:rsidRDefault="00066ABC" w:rsidP="002D4B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реализации  имущества,находящегося 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автономных учреждений)в части реализации  материальных запасов по указанному имуществу</w:t>
            </w:r>
          </w:p>
        </w:tc>
      </w:tr>
    </w:tbl>
    <w:tbl>
      <w:tblPr>
        <w:tblpPr w:leftFromText="180" w:rightFromText="180" w:vertAnchor="text" w:horzAnchor="margin" w:tblpX="108" w:tblpY="1"/>
        <w:tblW w:w="14688" w:type="dxa"/>
        <w:tblLayout w:type="fixed"/>
        <w:tblLook w:val="0000"/>
      </w:tblPr>
      <w:tblGrid>
        <w:gridCol w:w="648"/>
        <w:gridCol w:w="1779"/>
        <w:gridCol w:w="1620"/>
        <w:gridCol w:w="2340"/>
        <w:gridCol w:w="1080"/>
        <w:gridCol w:w="1440"/>
        <w:gridCol w:w="1080"/>
        <w:gridCol w:w="1800"/>
        <w:gridCol w:w="2901"/>
      </w:tblGrid>
      <w:tr w:rsidR="00066ABC" w:rsidRPr="002D4BBA" w:rsidTr="007F34C3">
        <w:trPr>
          <w:trHeight w:val="19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94811402053100000440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имущества,находящегося 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материальных запасов по указанному имуществу</w:t>
            </w:r>
          </w:p>
        </w:tc>
      </w:tr>
      <w:tr w:rsidR="00066ABC" w:rsidRPr="002D4BBA" w:rsidTr="007F34C3">
        <w:trPr>
          <w:trHeight w:val="9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94811618050100000140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Денежные взыскаяния(штрафы) за нарушение бюджетного законодательства( в части бюджетов сельских поселений)</w:t>
            </w:r>
          </w:p>
        </w:tc>
      </w:tr>
      <w:tr w:rsidR="00066ABC" w:rsidRPr="002D4BBA" w:rsidTr="007F34C3">
        <w:trPr>
          <w:trHeight w:val="9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94811690050100000140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ущерба,зачисляемые в бюджеты сельских поселений</w:t>
            </w:r>
          </w:p>
        </w:tc>
      </w:tr>
      <w:tr w:rsidR="00066ABC" w:rsidRPr="002D4BBA" w:rsidTr="007F34C3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94811632000100000140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Денежные взыскания налогаемыев в возмещение ущерба ,причиненного в результате не законного или нецелевого использования бюджетных средств(в части  федерального бюджета)</w:t>
            </w:r>
          </w:p>
        </w:tc>
      </w:tr>
      <w:tr w:rsidR="00066ABC" w:rsidRPr="002D4BBA" w:rsidTr="007F34C3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94811621050100000140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Денежные взыскания(штрафы)и иные суммы взыскаемые с лиц,виновных в совершении преступлений, и в возмещении ущерба имуществу,зачисляемые вбюджеты сельских поселений.</w:t>
            </w:r>
          </w:p>
        </w:tc>
      </w:tr>
      <w:tr w:rsidR="00066ABC" w:rsidRPr="002D4BBA" w:rsidTr="007F34C3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94811633050100000140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Денежные взыскания,(штрафы) за нарушение законодательства РоссийскойФедерации о контрактной системе в сфере закупок товаров,работ,услуг для обеспечения государственных и муниципальных нужд для нужд сельских поселений</w:t>
            </w:r>
          </w:p>
        </w:tc>
      </w:tr>
      <w:tr w:rsidR="00066ABC" w:rsidRPr="002D4BBA" w:rsidTr="007F34C3">
        <w:trPr>
          <w:trHeight w:val="10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94811701050100000180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66ABC" w:rsidRPr="002D4BBA" w:rsidTr="007F34C3">
        <w:trPr>
          <w:trHeight w:val="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66ABC" w:rsidRPr="002D4BBA" w:rsidTr="007F34C3">
        <w:trPr>
          <w:trHeight w:val="7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94811705050100000180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66ABC" w:rsidRPr="002D4BBA" w:rsidTr="007F34C3">
        <w:trPr>
          <w:trHeight w:val="8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94820201001100000151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ABC" w:rsidRPr="002D4BBA" w:rsidRDefault="00066ABC" w:rsidP="007F3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Дотация бюджетам сельских поселений на выравнивание уровня бюджетной обеспеченности.</w:t>
            </w:r>
          </w:p>
        </w:tc>
      </w:tr>
      <w:tr w:rsidR="00066ABC" w:rsidRPr="002D4BBA" w:rsidTr="007F34C3">
        <w:trPr>
          <w:trHeight w:val="8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94820201003100000151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ABC" w:rsidRPr="002D4BBA" w:rsidRDefault="00066ABC" w:rsidP="007F3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Дотация бюджетам сельских поселений на поддержку мер по обеспечению сбарансированности местных бюджетов</w:t>
            </w:r>
          </w:p>
        </w:tc>
      </w:tr>
      <w:tr w:rsidR="00066ABC" w:rsidRPr="002D4BBA" w:rsidTr="007F34C3">
        <w:trPr>
          <w:trHeight w:val="10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948202029991000000151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ABC" w:rsidRPr="002D4BBA" w:rsidRDefault="00066ABC" w:rsidP="007F3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</w:t>
            </w:r>
          </w:p>
        </w:tc>
      </w:tr>
      <w:tr w:rsidR="00066ABC" w:rsidRPr="002D4BBA" w:rsidTr="007F34C3">
        <w:trPr>
          <w:trHeight w:val="10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948202049991000000151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</w:tr>
      <w:tr w:rsidR="00066ABC" w:rsidRPr="002D4BBA" w:rsidTr="007F34C3">
        <w:trPr>
          <w:trHeight w:val="13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94820204012100000151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межбюджетные трансферты,передаваемые бюджетам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6ABC" w:rsidRPr="002D4BBA" w:rsidTr="007F34C3">
        <w:trPr>
          <w:trHeight w:val="17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94820204014100000151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значенияч в соответствии с заключенными соглашениями</w:t>
            </w:r>
          </w:p>
        </w:tc>
      </w:tr>
      <w:tr w:rsidR="00066ABC" w:rsidRPr="002D4BBA" w:rsidTr="007F34C3">
        <w:trPr>
          <w:trHeight w:val="8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94820203024100000151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66ABC" w:rsidRPr="002D4BBA" w:rsidTr="007F34C3">
        <w:trPr>
          <w:trHeight w:val="15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94820203015100000151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6ABC" w:rsidRPr="002D4BBA" w:rsidTr="007F34C3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Нехаевский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3417004780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6ABC" w:rsidRPr="002D4BBA" w:rsidRDefault="00066ABC" w:rsidP="007F3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3,42E+08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94821905000100000151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ABC" w:rsidRPr="002D4BBA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BA">
              <w:rPr>
                <w:rFonts w:ascii="Arial" w:hAnsi="Arial" w:cs="Arial"/>
                <w:sz w:val="24"/>
                <w:szCs w:val="24"/>
              </w:rPr>
              <w:t>Возврат остатков субсидий ,субвенций и иных межбюджетных трансфертов , имеющих целевое назначение прошлых лет из бюджетов сельских поселений</w:t>
            </w:r>
          </w:p>
        </w:tc>
      </w:tr>
    </w:tbl>
    <w:p w:rsidR="00066ABC" w:rsidRDefault="00066ABC" w:rsidP="007F34C3">
      <w:pPr>
        <w:spacing w:after="0" w:line="240" w:lineRule="auto"/>
        <w:rPr>
          <w:rFonts w:ascii="Arial" w:hAnsi="Arial" w:cs="Arial"/>
          <w:sz w:val="24"/>
          <w:szCs w:val="24"/>
        </w:rPr>
        <w:sectPr w:rsidR="00066ABC" w:rsidSect="002D4BBA">
          <w:pgSz w:w="16838" w:h="11906" w:orient="landscape"/>
          <w:pgMar w:top="851" w:right="1134" w:bottom="1134" w:left="720" w:header="709" w:footer="709" w:gutter="0"/>
          <w:cols w:space="708"/>
          <w:docGrid w:linePitch="360"/>
        </w:sectPr>
      </w:pPr>
    </w:p>
    <w:tbl>
      <w:tblPr>
        <w:tblW w:w="10044" w:type="dxa"/>
        <w:tblInd w:w="93" w:type="dxa"/>
        <w:tblLook w:val="0000"/>
      </w:tblPr>
      <w:tblGrid>
        <w:gridCol w:w="3508"/>
        <w:gridCol w:w="4007"/>
        <w:gridCol w:w="1535"/>
        <w:gridCol w:w="996"/>
      </w:tblGrid>
      <w:tr w:rsidR="00066ABC" w:rsidRPr="007F34C3" w:rsidTr="0040693C">
        <w:trPr>
          <w:trHeight w:val="3870"/>
        </w:trPr>
        <w:tc>
          <w:tcPr>
            <w:tcW w:w="10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ABC" w:rsidRPr="007F34C3" w:rsidRDefault="00066ABC" w:rsidP="007F34C3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Приложение №4  к решению 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Совета депутатов «Об 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утверждении   бюджета 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Динамовского сельского 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поселения на 2020-2022 года» 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 О С Т У П Л Е Н И Я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ДОХОДОВ  В БЮДЖЕТ  ДИНАМОВСКОГО СЕЛЬСКОГО</w:t>
            </w: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ПОСЕЛЕНИЯ В 2020-2022 ГГ</w:t>
            </w:r>
          </w:p>
        </w:tc>
      </w:tr>
      <w:tr w:rsidR="00066ABC" w:rsidRPr="007F34C3" w:rsidTr="0040693C">
        <w:trPr>
          <w:trHeight w:val="315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4827,9</w:t>
            </w:r>
          </w:p>
        </w:tc>
      </w:tr>
      <w:tr w:rsidR="00066ABC" w:rsidRPr="007F34C3" w:rsidTr="0040693C">
        <w:trPr>
          <w:trHeight w:val="3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1493,9</w:t>
            </w:r>
          </w:p>
        </w:tc>
      </w:tr>
      <w:tr w:rsidR="00066ABC" w:rsidRPr="007F34C3" w:rsidTr="0040693C">
        <w:trPr>
          <w:trHeight w:val="64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(АКЦИЗЫ)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282,2</w:t>
            </w:r>
          </w:p>
        </w:tc>
      </w:tr>
      <w:tr w:rsidR="00066ABC" w:rsidRPr="007F34C3" w:rsidTr="0040693C">
        <w:trPr>
          <w:trHeight w:val="30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000 1 03 0223101 0000 110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4C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129,3</w:t>
            </w:r>
          </w:p>
        </w:tc>
      </w:tr>
      <w:tr w:rsidR="00066ABC" w:rsidRPr="007F34C3" w:rsidTr="0040693C">
        <w:trPr>
          <w:trHeight w:val="36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000 1 03 0224101  0000 110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4C3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066ABC" w:rsidRPr="007F34C3" w:rsidTr="0040693C">
        <w:trPr>
          <w:trHeight w:val="30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000 1 03 0225101 0000 110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4C3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168,9</w:t>
            </w:r>
          </w:p>
        </w:tc>
      </w:tr>
      <w:tr w:rsidR="00066ABC" w:rsidRPr="007F34C3" w:rsidTr="0040693C">
        <w:trPr>
          <w:trHeight w:val="30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000 1 03 0226101 0000 110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4C3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-16,7</w:t>
            </w:r>
          </w:p>
        </w:tc>
      </w:tr>
      <w:tr w:rsidR="00066ABC" w:rsidRPr="007F34C3" w:rsidTr="0040693C">
        <w:trPr>
          <w:trHeight w:val="45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000 1 06 01030 10 0000 110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066ABC" w:rsidRPr="007F34C3" w:rsidTr="0040693C">
        <w:trPr>
          <w:trHeight w:val="52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000 1 06 06033 10 0000 110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575,1</w:t>
            </w:r>
          </w:p>
        </w:tc>
      </w:tr>
      <w:tr w:rsidR="00066ABC" w:rsidRPr="007F34C3" w:rsidTr="0040693C">
        <w:trPr>
          <w:trHeight w:val="49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000 1 06 06043 10 0000 110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</w:tr>
      <w:tr w:rsidR="00066ABC" w:rsidRPr="007F34C3" w:rsidTr="0040693C">
        <w:trPr>
          <w:trHeight w:val="76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000 111 05025 10 0000 120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1759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ПОСТУПЛЕНИЯ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1958,75</w:t>
            </w:r>
          </w:p>
        </w:tc>
      </w:tr>
      <w:tr w:rsidR="00066ABC" w:rsidRPr="007F34C3" w:rsidTr="0040693C">
        <w:trPr>
          <w:trHeight w:val="6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000 2 02 15001 10 0000 150 900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1022</w:t>
            </w:r>
          </w:p>
        </w:tc>
      </w:tr>
      <w:tr w:rsidR="00066ABC" w:rsidRPr="007F34C3" w:rsidTr="0040693C">
        <w:trPr>
          <w:trHeight w:val="78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 20-365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</w:tr>
      <w:tr w:rsidR="00066ABC" w:rsidRPr="007F34C3" w:rsidTr="0040693C">
        <w:trPr>
          <w:trHeight w:val="79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000 2 02 30024 10 0000 150 909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административной комиссии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066ABC" w:rsidRPr="007F34C3" w:rsidTr="0040693C">
        <w:trPr>
          <w:trHeight w:val="24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000 2 02 40014 10 0000 150 989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</w:tr>
      <w:tr w:rsidR="00066ABC" w:rsidRPr="007F34C3" w:rsidTr="0040693C">
        <w:trPr>
          <w:trHeight w:val="109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000 2 02 49999 10 0000 150 987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в бюджеты  поселений (профилактика по нарушению прав детей)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66ABC" w:rsidRPr="007F34C3" w:rsidTr="0040693C">
        <w:trPr>
          <w:trHeight w:val="12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000 2 02 40014 10 0000 150 991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поселениям на обслуживание мест захоронения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7F34C3" w:rsidTr="0040693C">
        <w:trPr>
          <w:trHeight w:val="91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000 2 02 49999 10 0000 150 997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color w:val="000000"/>
                <w:sz w:val="24"/>
                <w:szCs w:val="24"/>
              </w:rPr>
              <w:t>457,6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66CC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66CC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   бюджета -   ВСЕГО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6786,65</w:t>
            </w:r>
          </w:p>
        </w:tc>
      </w:tr>
      <w:tr w:rsidR="00066ABC" w:rsidRPr="007F34C3" w:rsidTr="0040693C">
        <w:trPr>
          <w:trHeight w:val="3870"/>
        </w:trPr>
        <w:tc>
          <w:tcPr>
            <w:tcW w:w="10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ABC" w:rsidRPr="007F34C3" w:rsidRDefault="00066ABC" w:rsidP="007F34C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Приложение №5 к решению 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Совета депутатов «Об 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утверждении   бюджета 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Динамовского сельского 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поселения на 2021-2022 года» 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 О С Т У П Л Е Н И Я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ДОХОДОВ  В БЮДЖЕТ  ДИНАМОВСКОГО СЕЛЬСКОГО</w:t>
            </w: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ПОСЕЛЕНИЯ В 2021-2022 ГГ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5031,7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1643,3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1643,3</w:t>
            </w:r>
          </w:p>
        </w:tc>
      </w:tr>
      <w:tr w:rsidR="00066ABC" w:rsidRPr="007F34C3" w:rsidTr="0040693C">
        <w:trPr>
          <w:trHeight w:val="64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(АКЦИЗЫ)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329,6</w:t>
            </w:r>
          </w:p>
        </w:tc>
      </w:tr>
      <w:tr w:rsidR="00066ABC" w:rsidRPr="007F34C3" w:rsidTr="0040693C">
        <w:trPr>
          <w:trHeight w:val="165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000 1 03 0223101 0000 110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151,7</w:t>
            </w:r>
          </w:p>
        </w:tc>
      </w:tr>
      <w:tr w:rsidR="00066ABC" w:rsidRPr="007F34C3" w:rsidTr="0040693C">
        <w:trPr>
          <w:trHeight w:val="316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000 1 03 0224101  0000 110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066ABC" w:rsidRPr="007F34C3" w:rsidTr="0040693C">
        <w:trPr>
          <w:trHeight w:val="253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000 1 03 0225101 0000 110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181,7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066ABC" w:rsidRPr="007F34C3" w:rsidTr="0040693C">
        <w:trPr>
          <w:trHeight w:val="253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000 1 03 0226101 0000 110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-19,3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-19,3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000 1 06 01030 10 0000 110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000 1 06 06033 10 0000 110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575,1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000 1 06 06043 10 0000 110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647,9</w:t>
            </w:r>
          </w:p>
        </w:tc>
      </w:tr>
      <w:tr w:rsidR="00066ABC" w:rsidRPr="007F34C3" w:rsidTr="0040693C">
        <w:trPr>
          <w:trHeight w:val="64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000 111 05025 10 0000 120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1759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1543,05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1542,75</w:t>
            </w:r>
          </w:p>
        </w:tc>
      </w:tr>
      <w:tr w:rsidR="00066ABC" w:rsidRPr="007F34C3" w:rsidTr="0040693C">
        <w:trPr>
          <w:trHeight w:val="64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000 2 02 15001 10 0000 150 900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1019</w:t>
            </w:r>
          </w:p>
        </w:tc>
      </w:tr>
      <w:tr w:rsidR="00066ABC" w:rsidRPr="007F34C3" w:rsidTr="0040693C">
        <w:trPr>
          <w:trHeight w:val="96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35118 10 0000 150 20-365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</w:tr>
      <w:tr w:rsidR="00066ABC" w:rsidRPr="007F34C3" w:rsidTr="0040693C">
        <w:trPr>
          <w:trHeight w:val="96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000 2 02 30024 10 0000 150 909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административной комиссии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066ABC" w:rsidRPr="007F34C3" w:rsidTr="0040693C">
        <w:trPr>
          <w:trHeight w:val="222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000 2 02 40014 10 0000 150 989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6ABC" w:rsidRPr="007F34C3" w:rsidTr="0040693C">
        <w:trPr>
          <w:trHeight w:val="127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000 2 02 49999 10 0000 150 987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в бюджеты  поселений (профилактика по нарушению прав детей)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6ABC" w:rsidRPr="007F34C3" w:rsidTr="0040693C">
        <w:trPr>
          <w:trHeight w:val="127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000 2 02 40014 10 0000 150 991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поселениям на обслуживание мест захоронения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7F34C3" w:rsidTr="0040693C">
        <w:trPr>
          <w:trHeight w:val="645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000 2 02 49999 10 0000 150 997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color w:val="000000"/>
                <w:sz w:val="24"/>
                <w:szCs w:val="24"/>
              </w:rPr>
              <w:t>457,6</w:t>
            </w:r>
          </w:p>
        </w:tc>
      </w:tr>
      <w:tr w:rsidR="00066ABC" w:rsidRPr="007F34C3" w:rsidTr="0040693C">
        <w:trPr>
          <w:trHeight w:val="330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66CC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66CC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   бюджета - 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6547,75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ABC" w:rsidRPr="007F34C3" w:rsidRDefault="00066ABC" w:rsidP="007F3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4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6574,45</w:t>
            </w:r>
          </w:p>
        </w:tc>
      </w:tr>
    </w:tbl>
    <w:p w:rsidR="00066AB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  <w:sectPr w:rsidR="00066ABC" w:rsidSect="007F34C3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p w:rsidR="00066ABC" w:rsidRPr="00A620EE" w:rsidRDefault="00066ABC" w:rsidP="007F34C3">
      <w:pPr>
        <w:pStyle w:val="Heading1"/>
        <w:tabs>
          <w:tab w:val="num" w:pos="0"/>
        </w:tabs>
        <w:suppressAutoHyphens/>
        <w:rPr>
          <w:rFonts w:ascii="Arial" w:hAnsi="Arial" w:cs="Arial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25pt;margin-top:16.05pt;width:223.5pt;height:138.45pt;z-index:251658240;mso-wrap-distance-righ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6930" w:type="dxa"/>
                    <w:tblInd w:w="20" w:type="dxa"/>
                    <w:tblLayout w:type="fixed"/>
                    <w:tblCellMar>
                      <w:top w:w="20" w:type="dxa"/>
                      <w:left w:w="20" w:type="dxa"/>
                      <w:right w:w="20" w:type="dxa"/>
                    </w:tblCellMar>
                    <w:tblLook w:val="0000"/>
                  </w:tblPr>
                  <w:tblGrid>
                    <w:gridCol w:w="2198"/>
                    <w:gridCol w:w="2299"/>
                    <w:gridCol w:w="2433"/>
                  </w:tblGrid>
                  <w:tr w:rsidR="00066ABC" w:rsidTr="007F34C3">
                    <w:trPr>
                      <w:trHeight w:val="255"/>
                    </w:trPr>
                    <w:tc>
                      <w:tcPr>
                        <w:tcW w:w="2198" w:type="dxa"/>
                        <w:vAlign w:val="bottom"/>
                      </w:tcPr>
                      <w:p w:rsidR="00066ABC" w:rsidRPr="00D27AC0" w:rsidRDefault="00066ABC" w:rsidP="007F34C3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 w:rsidRPr="00D27AC0">
                          <w:rPr>
                            <w:bCs/>
                          </w:rPr>
                          <w:t xml:space="preserve">Приложение №  </w:t>
                        </w:r>
                        <w:r>
                          <w:rPr>
                            <w:b/>
                          </w:rPr>
                          <w:t>24</w:t>
                        </w:r>
                      </w:p>
                    </w:tc>
                    <w:tc>
                      <w:tcPr>
                        <w:tcW w:w="4732" w:type="dxa"/>
                        <w:gridSpan w:val="2"/>
                        <w:vAlign w:val="bottom"/>
                      </w:tcPr>
                      <w:p w:rsidR="00066ABC" w:rsidRDefault="00066ABC" w:rsidP="007F34C3">
                        <w:pPr>
                          <w:snapToGrid w:val="0"/>
                          <w:jc w:val="right"/>
                        </w:pPr>
                      </w:p>
                    </w:tc>
                  </w:tr>
                  <w:tr w:rsidR="00066ABC" w:rsidTr="007F34C3">
                    <w:trPr>
                      <w:gridAfter w:val="1"/>
                      <w:wAfter w:w="2433" w:type="dxa"/>
                      <w:trHeight w:val="255"/>
                    </w:trPr>
                    <w:tc>
                      <w:tcPr>
                        <w:tcW w:w="4497" w:type="dxa"/>
                        <w:gridSpan w:val="2"/>
                        <w:vAlign w:val="bottom"/>
                      </w:tcPr>
                      <w:p w:rsidR="00066ABC" w:rsidRDefault="00066ABC" w:rsidP="007F34C3">
                        <w:pPr>
                          <w:snapToGrid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 решению Совета депутатов </w:t>
                        </w:r>
                      </w:p>
                      <w:p w:rsidR="00066ABC" w:rsidRPr="00D27AC0" w:rsidRDefault="00066ABC" w:rsidP="007F34C3">
                        <w:pPr>
                          <w:snapToGrid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"Об утверждении </w:t>
                        </w:r>
                      </w:p>
                    </w:tc>
                  </w:tr>
                  <w:tr w:rsidR="00066ABC" w:rsidTr="007F34C3">
                    <w:trPr>
                      <w:gridAfter w:val="1"/>
                      <w:wAfter w:w="2433" w:type="dxa"/>
                      <w:trHeight w:val="255"/>
                    </w:trPr>
                    <w:tc>
                      <w:tcPr>
                        <w:tcW w:w="4497" w:type="dxa"/>
                        <w:gridSpan w:val="2"/>
                        <w:vAlign w:val="bottom"/>
                      </w:tcPr>
                      <w:p w:rsidR="00066ABC" w:rsidRPr="00D27AC0" w:rsidRDefault="00066ABC" w:rsidP="007F34C3">
                        <w:pPr>
                          <w:snapToGrid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бюджета</w:t>
                        </w:r>
                        <w:r w:rsidRPr="00D27AC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Динамовского сельского поселения на 2020</w:t>
                        </w:r>
                        <w:r w:rsidRPr="00D27AC0">
                          <w:rPr>
                            <w:sz w:val="20"/>
                            <w:szCs w:val="20"/>
                          </w:rPr>
                          <w:t xml:space="preserve"> год и на </w:t>
                        </w:r>
                        <w:r>
                          <w:rPr>
                            <w:sz w:val="20"/>
                            <w:szCs w:val="20"/>
                          </w:rPr>
                          <w:t>плановый период 2021 и 2022годов</w:t>
                        </w:r>
                        <w:r w:rsidRPr="00D27AC0">
                          <w:rPr>
                            <w:sz w:val="20"/>
                            <w:szCs w:val="20"/>
                          </w:rPr>
                          <w:t>»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66ABC" w:rsidRDefault="00066ABC"/>
              </w:txbxContent>
            </v:textbox>
            <w10:wrap type="square" side="largest" anchorx="page" anchory="page"/>
          </v:shape>
        </w:pict>
      </w:r>
      <w:r w:rsidRPr="00A620EE">
        <w:rPr>
          <w:rFonts w:ascii="Arial" w:hAnsi="Arial" w:cs="Arial"/>
          <w:sz w:val="24"/>
        </w:rPr>
        <w:t xml:space="preserve">                                                                        </w:t>
      </w: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                 </w:t>
      </w:r>
      <w:r w:rsidRPr="00A620EE">
        <w:rPr>
          <w:rFonts w:ascii="Arial" w:hAnsi="Arial" w:cs="Arial"/>
          <w:sz w:val="24"/>
        </w:rPr>
        <w:t xml:space="preserve">  </w:t>
      </w: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sz w:val="24"/>
        </w:rPr>
      </w:pPr>
    </w:p>
    <w:p w:rsidR="00066ABC" w:rsidRPr="00A620EE" w:rsidRDefault="00066ABC" w:rsidP="007F34C3">
      <w:pPr>
        <w:pStyle w:val="Heading1"/>
        <w:tabs>
          <w:tab w:val="left" w:pos="0"/>
        </w:tabs>
        <w:suppressAutoHyphens/>
        <w:jc w:val="lef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ПОЯСНИТЕЛЬНАЯ ЗАПИСКА</w:t>
      </w:r>
    </w:p>
    <w:p w:rsidR="00066ABC" w:rsidRPr="00A620EE" w:rsidRDefault="00066ABC" w:rsidP="007F34C3">
      <w:pPr>
        <w:rPr>
          <w:rFonts w:ascii="Arial" w:hAnsi="Arial" w:cs="Arial"/>
        </w:rPr>
      </w:pPr>
    </w:p>
    <w:p w:rsidR="00066ABC" w:rsidRPr="00A620EE" w:rsidRDefault="00066ABC" w:rsidP="007F34C3">
      <w:pPr>
        <w:rPr>
          <w:rFonts w:ascii="Arial" w:hAnsi="Arial" w:cs="Arial"/>
          <w:b/>
          <w:bCs/>
        </w:rPr>
      </w:pPr>
      <w:r w:rsidRPr="00A620EE">
        <w:rPr>
          <w:rFonts w:ascii="Arial" w:hAnsi="Arial" w:cs="Arial"/>
          <w:b/>
          <w:bCs/>
        </w:rPr>
        <w:t>К   бюджету Динамовского сельского поселения</w:t>
      </w:r>
    </w:p>
    <w:p w:rsidR="00066ABC" w:rsidRPr="00A620EE" w:rsidRDefault="00066ABC" w:rsidP="007F34C3">
      <w:pPr>
        <w:rPr>
          <w:rFonts w:ascii="Arial" w:hAnsi="Arial" w:cs="Arial"/>
          <w:b/>
          <w:bCs/>
        </w:rPr>
      </w:pPr>
      <w:r w:rsidRPr="00A620EE">
        <w:rPr>
          <w:rFonts w:ascii="Arial" w:hAnsi="Arial" w:cs="Arial"/>
          <w:b/>
          <w:bCs/>
        </w:rPr>
        <w:t>на 2020 год и на плановый период 2021 и 2022 годов.</w:t>
      </w:r>
    </w:p>
    <w:p w:rsidR="00066ABC" w:rsidRPr="00A620EE" w:rsidRDefault="00066ABC" w:rsidP="007F34C3">
      <w:pPr>
        <w:jc w:val="center"/>
        <w:rPr>
          <w:rFonts w:ascii="Arial" w:hAnsi="Arial" w:cs="Arial"/>
          <w:b/>
          <w:bCs/>
        </w:rPr>
      </w:pP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ab/>
        <w:t>Настоящая пояснительная записка содержит комментарии к проектировкам параметров бюджета Динамовского сельского поселения на 2020 год и на плановый период 2021 и 2022 годов.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>В связи с этим, основными задачами бюджетной политики при формировании проекта бюджета Динамовского сельского поселения на 2020 год и на плановый период 2021 и 2022: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обеспечение сбалансированности бюджетной системы Динамовского сельского поселения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повышение уровня жизни населения;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реализация мер социальной поддержки, предусмотренных Законодательством Волгоградской области для отдельных категорий граждан Российской Федерации;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более действенное управление бюджетными расходами.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сельского поселения;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>Параметры проекта бюджета Динамовского сельского поселения на 2020 год и на плановый период 2021 и 2022 годов основаны на показателях прогноза социально-экономического развития Динамовского сельского поселения на 2020 год и плановый период 2021 и 2022 годов.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>Основные параметры проекта бюджета Динамовского сельского поселения на 2020 год и плановый период 2021 и  2022 годов прогнозируются в следующих суммах: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tbl>
      <w:tblPr>
        <w:tblW w:w="10433" w:type="dxa"/>
        <w:tblInd w:w="-72" w:type="dxa"/>
        <w:tblLayout w:type="fixed"/>
        <w:tblLook w:val="0000"/>
      </w:tblPr>
      <w:tblGrid>
        <w:gridCol w:w="2392"/>
        <w:gridCol w:w="2393"/>
        <w:gridCol w:w="2393"/>
        <w:gridCol w:w="2783"/>
        <w:gridCol w:w="236"/>
        <w:gridCol w:w="236"/>
      </w:tblGrid>
      <w:tr w:rsidR="00066ABC" w:rsidRPr="00A620EE" w:rsidTr="007F34C3">
        <w:trPr>
          <w:gridAfter w:val="2"/>
          <w:wAfter w:w="472" w:type="dxa"/>
          <w:cantSplit/>
          <w:trHeight w:hRule="exact" w:val="342"/>
        </w:trPr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 w:line="360" w:lineRule="auto"/>
              <w:jc w:val="center"/>
              <w:rPr>
                <w:sz w:val="24"/>
              </w:rPr>
            </w:pPr>
            <w:r w:rsidRPr="00A620EE">
              <w:rPr>
                <w:sz w:val="24"/>
              </w:rPr>
              <w:t>Наименование</w:t>
            </w:r>
          </w:p>
        </w:tc>
        <w:tc>
          <w:tcPr>
            <w:tcW w:w="7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6ABC" w:rsidRPr="00A620EE" w:rsidRDefault="00066ABC" w:rsidP="007F34C3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 w:line="360" w:lineRule="auto"/>
              <w:jc w:val="center"/>
              <w:rPr>
                <w:sz w:val="24"/>
              </w:rPr>
            </w:pPr>
            <w:r w:rsidRPr="00A620EE">
              <w:rPr>
                <w:sz w:val="24"/>
              </w:rPr>
              <w:t xml:space="preserve"> бюджет на</w:t>
            </w:r>
          </w:p>
        </w:tc>
      </w:tr>
      <w:tr w:rsidR="00066ABC" w:rsidRPr="00A620EE" w:rsidTr="007F34C3">
        <w:trPr>
          <w:gridAfter w:val="2"/>
          <w:wAfter w:w="472" w:type="dxa"/>
          <w:cantSplit/>
        </w:trPr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20EE">
                <w:rPr>
                  <w:rFonts w:ascii="Arial" w:hAnsi="Arial" w:cs="Arial"/>
                </w:rPr>
                <w:t>2020 г</w:t>
              </w:r>
            </w:smartTag>
            <w:r w:rsidRPr="00A620EE">
              <w:rPr>
                <w:rFonts w:ascii="Arial" w:hAnsi="Arial" w:cs="Arial"/>
              </w:rPr>
              <w:t>. (тыс. руб.)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2021г. (тыс. руб.)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2022г. (тыс. руб.)</w:t>
            </w:r>
          </w:p>
        </w:tc>
      </w:tr>
      <w:tr w:rsidR="00066ABC" w:rsidRPr="00A620EE" w:rsidTr="007F34C3">
        <w:trPr>
          <w:gridAfter w:val="2"/>
          <w:wAfter w:w="472" w:type="dxa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20E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20E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20E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20E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66ABC" w:rsidRPr="00A620EE" w:rsidTr="007F34C3">
        <w:trPr>
          <w:gridAfter w:val="2"/>
          <w:wAfter w:w="472" w:type="dxa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Доходы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6786,65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6547,75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620EE">
              <w:rPr>
                <w:rFonts w:ascii="Arial" w:hAnsi="Arial" w:cs="Arial"/>
              </w:rPr>
              <w:t>6574,45</w:t>
            </w:r>
          </w:p>
        </w:tc>
      </w:tr>
      <w:tr w:rsidR="00066ABC" w:rsidRPr="00A620EE" w:rsidTr="007F34C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Расходы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6786,65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6547,75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6574,45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center"/>
        <w:rPr>
          <w:rFonts w:ascii="Arial" w:hAnsi="Arial" w:cs="Arial"/>
          <w:b/>
          <w:bCs/>
        </w:rPr>
      </w:pPr>
      <w:r w:rsidRPr="00A620EE">
        <w:rPr>
          <w:rFonts w:ascii="Arial" w:hAnsi="Arial" w:cs="Arial"/>
          <w:b/>
          <w:bCs/>
        </w:rPr>
        <w:t xml:space="preserve">ДОХОДЫ БЮДЖЕТА ДИНАМОВСКОГО СЕЛЬСКОГО ПОСЕЛЕНИЯ </w:t>
      </w: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ab/>
        <w:t>Формирование доходной базы проекта бюджета Динамовского сельского поселения на 2020 год и на плановый период 2021 и 2022 годов осуществлялось на основе показателей умеренно-оптимистического варианта прогноза социально- экономического развития Динамовского сельского поселения на 2020 год и на плановый период 2021 и 2022 годов, основных направлений налоговой и бюджетной политики на 2020 год и на плановый период 2021 и 2022 годов, данных о базе налогообложения по отдельным источникам доходов и оценки поступлений доходов в 2019 году.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2019 года.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Особенности расчетов поступлений платежей в бюджет Динамовского сельского поселения по основным доходным источникам на 2020 год и на плановый период 2021 и 2022 годов.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</w:p>
    <w:p w:rsidR="00066ABC" w:rsidRPr="00A620EE" w:rsidRDefault="00066ABC" w:rsidP="007F34C3">
      <w:pPr>
        <w:jc w:val="center"/>
        <w:rPr>
          <w:rFonts w:ascii="Arial" w:hAnsi="Arial" w:cs="Arial"/>
          <w:b/>
          <w:bCs/>
        </w:rPr>
      </w:pPr>
      <w:r w:rsidRPr="00A620EE">
        <w:rPr>
          <w:rFonts w:ascii="Arial" w:hAnsi="Arial" w:cs="Arial"/>
          <w:b/>
          <w:bCs/>
        </w:rPr>
        <w:t>Налог на доходы физических лиц.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ab/>
        <w:t xml:space="preserve">Поступления налога на доходы физических лиц в 2020 году в бюджет Динамовского сельского поселения составляет 1493,9 тыс. рублей или 22 % процентов от общей суммы доходов, в 2021 году 1643,3 тыс. рублей или 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  <w:r w:rsidRPr="00A620EE">
        <w:rPr>
          <w:rFonts w:ascii="Arial" w:hAnsi="Arial" w:cs="Arial"/>
        </w:rPr>
        <w:t>25,1 %  процент, в 2022 году – 1643,3 тыс. рублей или 25 % процент.</w:t>
      </w: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center"/>
        <w:rPr>
          <w:rFonts w:ascii="Arial" w:hAnsi="Arial" w:cs="Arial"/>
          <w:b/>
        </w:rPr>
      </w:pPr>
      <w:r w:rsidRPr="00A620EE">
        <w:rPr>
          <w:rFonts w:ascii="Arial" w:hAnsi="Arial" w:cs="Arial"/>
          <w:b/>
        </w:rPr>
        <w:t>Доходы от уплаты акцизов</w:t>
      </w:r>
    </w:p>
    <w:p w:rsidR="00066ABC" w:rsidRPr="00A620EE" w:rsidRDefault="00066ABC" w:rsidP="007F34C3">
      <w:pPr>
        <w:tabs>
          <w:tab w:val="left" w:pos="915"/>
        </w:tabs>
        <w:rPr>
          <w:rFonts w:ascii="Arial" w:hAnsi="Arial" w:cs="Arial"/>
        </w:rPr>
      </w:pPr>
      <w:r w:rsidRPr="00A620EE">
        <w:rPr>
          <w:rFonts w:ascii="Arial" w:hAnsi="Arial" w:cs="Arial"/>
          <w:b/>
        </w:rPr>
        <w:tab/>
      </w:r>
      <w:r w:rsidRPr="00A620EE">
        <w:rPr>
          <w:rFonts w:ascii="Arial" w:hAnsi="Arial" w:cs="Arial"/>
        </w:rPr>
        <w:t>Общий объем доходов от уплаты акцизов прогнозируется: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282,2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302,6 тыс. рублей;</w:t>
      </w:r>
    </w:p>
    <w:p w:rsidR="00066ABC" w:rsidRPr="00A620EE" w:rsidRDefault="00066ABC" w:rsidP="007F34C3">
      <w:pPr>
        <w:pStyle w:val="21"/>
        <w:ind w:firstLine="705"/>
        <w:jc w:val="left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2022 год в сумме 329,6 тыс. рублей;</w:t>
      </w:r>
    </w:p>
    <w:p w:rsidR="00066ABC" w:rsidRPr="00A620EE" w:rsidRDefault="00066ABC" w:rsidP="007F34C3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собственности, земельный и имущественный налоги.</w:t>
      </w: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ab/>
        <w:t xml:space="preserve">Доходы от использования имущества, находящегося в государственной и муниципальной собственности, земельный и имущественный налоги прогнозируются в 2020 году в сумме 3051,8 тыс. рублей, что составляет 45 % процента от общей суммы доходов, в 2021 году – 3058,8 тыс. рублей или </w:t>
      </w: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46,7 % процента и в 2022 году –3058,8 тыс. рублей или 46,5 % процентов.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ab/>
        <w:t xml:space="preserve">Безвозмездные поступления от других бюджетов бюджетной системы Российской Федерации планируются в 2020 году в сумме 1958,75 тыс. рублей, в 2021 году – 1543,05 тыс. рублей и в 2022 году – 1542,75 тыс. рублей </w:t>
      </w: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</w:p>
    <w:p w:rsidR="00066ABC" w:rsidRPr="00A620EE" w:rsidRDefault="00066ABC" w:rsidP="007F34C3">
      <w:pPr>
        <w:pStyle w:val="BodyText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 xml:space="preserve">    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08"/>
        <w:gridCol w:w="1260"/>
        <w:gridCol w:w="902"/>
        <w:gridCol w:w="1006"/>
        <w:gridCol w:w="964"/>
        <w:gridCol w:w="918"/>
        <w:gridCol w:w="918"/>
        <w:gridCol w:w="984"/>
      </w:tblGrid>
      <w:tr w:rsidR="00066ABC" w:rsidRPr="00A620EE" w:rsidTr="007F34C3">
        <w:trPr>
          <w:cantSplit/>
          <w:trHeight w:hRule="exact" w:val="240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Утверждено на 2019 год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прогноз бюджета на: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 xml:space="preserve">% исполнения бюджета на: </w:t>
            </w:r>
          </w:p>
        </w:tc>
      </w:tr>
      <w:tr w:rsidR="00066ABC" w:rsidRPr="00A620EE" w:rsidTr="007F34C3"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2020г.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2021г.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620EE">
                <w:rPr>
                  <w:rFonts w:ascii="Arial" w:hAnsi="Arial" w:cs="Arial"/>
                  <w:color w:val="000000"/>
                </w:rPr>
                <w:t>2022 г</w:t>
              </w:r>
            </w:smartTag>
            <w:r w:rsidRPr="00A620E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620EE">
                <w:rPr>
                  <w:rFonts w:ascii="Arial" w:hAnsi="Arial" w:cs="Arial"/>
                  <w:color w:val="000000"/>
                </w:rPr>
                <w:t>2019 г</w:t>
              </w:r>
            </w:smartTag>
            <w:r w:rsidRPr="00A620EE">
              <w:rPr>
                <w:rFonts w:ascii="Arial" w:hAnsi="Arial" w:cs="Arial"/>
                <w:color w:val="00000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20EE">
                <w:rPr>
                  <w:rFonts w:ascii="Arial" w:hAnsi="Arial" w:cs="Arial"/>
                  <w:color w:val="000000"/>
                </w:rPr>
                <w:t>2018 г</w:t>
              </w:r>
            </w:smartTag>
            <w:r w:rsidRPr="00A620E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20EE">
                <w:rPr>
                  <w:rFonts w:ascii="Arial" w:hAnsi="Arial" w:cs="Arial"/>
                  <w:color w:val="000000"/>
                </w:rPr>
                <w:t>2020 г</w:t>
              </w:r>
            </w:smartTag>
            <w:r w:rsidRPr="00A620EE">
              <w:rPr>
                <w:rFonts w:ascii="Arial" w:hAnsi="Arial" w:cs="Arial"/>
                <w:color w:val="000000"/>
              </w:rPr>
              <w:t>. к 2019г.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620EE">
                <w:rPr>
                  <w:rFonts w:ascii="Arial" w:hAnsi="Arial" w:cs="Arial"/>
                  <w:color w:val="000000"/>
                </w:rPr>
                <w:t>2021 г</w:t>
              </w:r>
            </w:smartTag>
            <w:r w:rsidRPr="00A620EE">
              <w:rPr>
                <w:rFonts w:ascii="Arial" w:hAnsi="Arial" w:cs="Arial"/>
                <w:color w:val="00000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620EE">
                <w:rPr>
                  <w:rFonts w:ascii="Arial" w:hAnsi="Arial" w:cs="Arial"/>
                  <w:color w:val="000000"/>
                </w:rPr>
                <w:t>2020 г</w:t>
              </w:r>
            </w:smartTag>
            <w:r w:rsidRPr="00A620E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66ABC" w:rsidRPr="00A620EE" w:rsidTr="007F34C3">
        <w:trPr>
          <w:trHeight w:val="182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2032,5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1958,75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1543,05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1542,75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76,2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83,9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066ABC" w:rsidRPr="00A620EE" w:rsidTr="007F34C3">
        <w:trPr>
          <w:trHeight w:val="892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Дотация бюджетам муниципальных районов на выравнивание уровня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</w:rPr>
              <w:t>63,8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96,9</w:t>
            </w:r>
          </w:p>
        </w:tc>
      </w:tr>
      <w:tr w:rsidR="00066ABC" w:rsidRPr="00A620EE" w:rsidTr="007F34C3">
        <w:trPr>
          <w:trHeight w:val="78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66ABC" w:rsidRPr="00A620EE" w:rsidTr="007F34C3">
        <w:trPr>
          <w:trHeight w:val="53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Межбюджетные трансферты на обслуживание мест захоронений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11,05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11,05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11,05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ABC" w:rsidRPr="00A620EE" w:rsidTr="007F34C3">
        <w:trPr>
          <w:trHeight w:val="53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 xml:space="preserve">Прочие межбюджетные трансферты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457,6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457,6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457,6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ABC" w:rsidRPr="00A620EE" w:rsidTr="007F34C3">
        <w:trPr>
          <w:trHeight w:val="53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Прочие межбюджетные трансферты(профилактика нарушения прав детей)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ABC" w:rsidRPr="00A620EE" w:rsidTr="007F34C3">
        <w:trPr>
          <w:trHeight w:val="53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Областной фонд компенсации</w:t>
            </w:r>
          </w:p>
          <w:p w:rsidR="00066ABC" w:rsidRPr="00A620EE" w:rsidRDefault="00066ABC" w:rsidP="007F34C3">
            <w:pPr>
              <w:autoSpaceDE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75,7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53,4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55,1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</w:tr>
      <w:tr w:rsidR="00066ABC" w:rsidRPr="00A620EE" w:rsidTr="007F34C3">
        <w:trPr>
          <w:trHeight w:val="1646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 xml:space="preserve">Субвенция на реализацию Закона Волгоградской области от 4 августа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620EE">
                <w:rPr>
                  <w:rFonts w:ascii="Arial" w:hAnsi="Arial" w:cs="Arial"/>
                  <w:color w:val="000000"/>
                </w:rPr>
                <w:t>2006 г</w:t>
              </w:r>
            </w:smartTag>
            <w:r w:rsidRPr="00A620EE">
              <w:rPr>
                <w:rFonts w:ascii="Arial" w:hAnsi="Arial" w:cs="Arial"/>
                <w:color w:val="000000"/>
              </w:rPr>
              <w:t>. № 1274-ОД « О наделении органов местного самоуправления отдельными государственными полномочиями Волгоградской области по созданию, исполнению функций и обеспечению деятельности административных комиссий муниципальных образований»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>96,1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</w:tr>
      <w:tr w:rsidR="00066ABC" w:rsidRPr="00A620EE" w:rsidTr="007F34C3">
        <w:trPr>
          <w:trHeight w:val="133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620EE">
              <w:rPr>
                <w:rFonts w:ascii="Arial" w:hAnsi="Arial" w:cs="Arial"/>
                <w:color w:val="000000"/>
              </w:rPr>
              <w:t xml:space="preserve">Субвенция на реализацию Федерального закона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A620EE">
                <w:rPr>
                  <w:rFonts w:ascii="Arial" w:hAnsi="Arial" w:cs="Arial"/>
                  <w:color w:val="000000"/>
                </w:rPr>
                <w:t>1998 г</w:t>
              </w:r>
            </w:smartTag>
            <w:r w:rsidRPr="00A620EE">
              <w:rPr>
                <w:rFonts w:ascii="Arial" w:hAnsi="Arial" w:cs="Arial"/>
                <w:color w:val="000000"/>
              </w:rPr>
              <w:t>. №53-ФЗ «О воинской обязанности и военной службе»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</w:rPr>
              <w:t>73,2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</w:rPr>
              <w:t>50,6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  <w:color w:val="000000"/>
              </w:rPr>
              <w:t>50.9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  <w:color w:val="000000"/>
              </w:rPr>
              <w:t>52,6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620EE"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</w:tr>
    </w:tbl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Default="00066ABC" w:rsidP="007F34C3">
      <w:pPr>
        <w:jc w:val="both"/>
        <w:rPr>
          <w:rFonts w:ascii="Arial" w:hAnsi="Arial" w:cs="Arial"/>
        </w:rPr>
      </w:pPr>
    </w:p>
    <w:p w:rsidR="00066ABC" w:rsidRDefault="00066ABC" w:rsidP="007F34C3">
      <w:pPr>
        <w:jc w:val="both"/>
        <w:rPr>
          <w:rFonts w:ascii="Arial" w:hAnsi="Arial" w:cs="Arial"/>
        </w:rPr>
      </w:pPr>
    </w:p>
    <w:p w:rsidR="00066ABC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jc w:val="both"/>
        <w:rPr>
          <w:rFonts w:ascii="Arial" w:hAnsi="Arial" w:cs="Arial"/>
        </w:rPr>
      </w:pP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РАСХОДЫ БЮДЖЕТА ДИНАМОВСКОГО СЕЛЬСКОГО ПОСЕЛЕНИЯ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Общий объем расходов бюджета на 2020 год определен в сумме 6786,65 тыс. рублей, на 2021 год – 6547,75 тыс. рублей, на 2022 год – 6574,45 тыс. рублей.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  <w:t>В расходной части бюджета Динамовского сельского поселения на 2020  год и плановый период 2021 и 2022 годов  нашли отражение следующие характерные особенности, свидетельствующие о его социальной направленности: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  <w:t>- Сохранение подходов к формированию расходов на оплату труда муниципальных служащих с учетом требований действующего законодательства</w:t>
      </w:r>
    </w:p>
    <w:p w:rsidR="00066ABC" w:rsidRPr="00A620EE" w:rsidRDefault="00066ABC" w:rsidP="007F34C3">
      <w:pPr>
        <w:pStyle w:val="21"/>
        <w:numPr>
          <w:ilvl w:val="0"/>
          <w:numId w:val="2"/>
        </w:numPr>
        <w:tabs>
          <w:tab w:val="left" w:pos="1065"/>
        </w:tabs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разделы и подразделы являются едиными для всех бюджетов бюджетной системы Российской Федерации.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21"/>
        <w:ind w:firstLine="705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  <w:t>Расходы по данному разделу предусмотрены:</w:t>
      </w:r>
    </w:p>
    <w:p w:rsidR="00066ABC" w:rsidRPr="00A620EE" w:rsidRDefault="00066ABC" w:rsidP="007F34C3">
      <w:pPr>
        <w:pStyle w:val="21"/>
        <w:numPr>
          <w:ilvl w:val="0"/>
          <w:numId w:val="2"/>
        </w:numPr>
        <w:tabs>
          <w:tab w:val="left" w:pos="1065"/>
        </w:tabs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на 2020 год в сумме 1437,5 тыс. рублей;</w:t>
      </w:r>
    </w:p>
    <w:p w:rsidR="00066ABC" w:rsidRPr="00A620EE" w:rsidRDefault="00066ABC" w:rsidP="007F34C3">
      <w:pPr>
        <w:pStyle w:val="21"/>
        <w:numPr>
          <w:ilvl w:val="0"/>
          <w:numId w:val="2"/>
        </w:numPr>
        <w:tabs>
          <w:tab w:val="left" w:pos="1065"/>
        </w:tabs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на 2021 год в сумме 1469,4 тыс. рублей;</w:t>
      </w:r>
    </w:p>
    <w:p w:rsidR="00066ABC" w:rsidRPr="00A620EE" w:rsidRDefault="00066ABC" w:rsidP="007F34C3">
      <w:pPr>
        <w:pStyle w:val="21"/>
        <w:numPr>
          <w:ilvl w:val="0"/>
          <w:numId w:val="2"/>
        </w:numPr>
        <w:tabs>
          <w:tab w:val="left" w:pos="1065"/>
        </w:tabs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на 2022 год в сумме 1469,4 тыс. рублей.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sz w:val="24"/>
        </w:rPr>
        <w:t>По подразделу 0102 «Функционирование высшего должностного лица муниципального образования»</w:t>
      </w:r>
      <w:r w:rsidRPr="00A620EE">
        <w:rPr>
          <w:rFonts w:ascii="Arial" w:hAnsi="Arial" w:cs="Arial"/>
          <w:b w:val="0"/>
          <w:bCs w:val="0"/>
          <w:sz w:val="24"/>
        </w:rPr>
        <w:t xml:space="preserve"> предусмотрены расходы на содержание Главы администрации сельского поселения: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697,0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726,0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726,0 тыс. рублей                                             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 xml:space="preserve">           По подразделу 0104 «Функционирование местных администраций» Предусмотрены расходы на центральный аппарат: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666,0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668,9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20202 год в сумме 668,9 тыс. рублей                                              </w:t>
      </w:r>
    </w:p>
    <w:p w:rsidR="00066ABC" w:rsidRPr="00A620EE" w:rsidRDefault="00066ABC" w:rsidP="007F34C3">
      <w:pPr>
        <w:rPr>
          <w:rFonts w:ascii="Arial" w:hAnsi="Arial" w:cs="Arial"/>
        </w:rPr>
      </w:pPr>
      <w:r w:rsidRPr="00A620EE">
        <w:rPr>
          <w:rFonts w:ascii="Arial" w:hAnsi="Arial" w:cs="Arial"/>
        </w:rPr>
        <w:t xml:space="preserve">                    </w:t>
      </w:r>
      <w:r w:rsidRPr="00A620EE">
        <w:rPr>
          <w:rFonts w:ascii="Arial" w:hAnsi="Arial" w:cs="Arial"/>
          <w:b/>
        </w:rPr>
        <w:t xml:space="preserve">По подразделу 01 06 «Перечисление другим бюджетам» </w:t>
      </w:r>
      <w:r w:rsidRPr="00A620EE">
        <w:rPr>
          <w:rFonts w:ascii="Arial" w:hAnsi="Arial" w:cs="Arial"/>
        </w:rPr>
        <w:t>предусмотрены расходы: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32,5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32,5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2022 год в сумме 32,5 тыс. рублей.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sz w:val="24"/>
        </w:rPr>
        <w:t>По подразделу 0111 «Резервные фонды»</w:t>
      </w:r>
      <w:r w:rsidRPr="00A620EE">
        <w:rPr>
          <w:rFonts w:ascii="Arial" w:hAnsi="Arial" w:cs="Arial"/>
          <w:b w:val="0"/>
          <w:bCs w:val="0"/>
          <w:sz w:val="24"/>
        </w:rPr>
        <w:t xml:space="preserve"> определен общий объем резервного фонда: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2,0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2,0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2,0 тыс. рублей                                             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sz w:val="24"/>
        </w:rPr>
        <w:t>По подразделу 0113 «Другие общегосударственные вопросы»</w:t>
      </w:r>
      <w:r w:rsidRPr="00A620EE">
        <w:rPr>
          <w:rFonts w:ascii="Arial" w:hAnsi="Arial" w:cs="Arial"/>
          <w:b w:val="0"/>
          <w:bCs w:val="0"/>
          <w:sz w:val="24"/>
        </w:rPr>
        <w:t xml:space="preserve"> расходы предусмотрены на проведение праздников: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40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40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40тыс. рублей       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                   </w:t>
      </w:r>
    </w:p>
    <w:p w:rsidR="00066ABC" w:rsidRPr="00A620EE" w:rsidRDefault="00066ABC" w:rsidP="007F34C3">
      <w:pPr>
        <w:pStyle w:val="21"/>
        <w:ind w:firstLine="705"/>
        <w:rPr>
          <w:rFonts w:ascii="Arial" w:hAnsi="Arial" w:cs="Arial"/>
          <w:bCs w:val="0"/>
          <w:sz w:val="24"/>
        </w:rPr>
      </w:pPr>
      <w:r w:rsidRPr="00A620EE">
        <w:rPr>
          <w:rFonts w:ascii="Arial" w:hAnsi="Arial" w:cs="Arial"/>
          <w:bCs w:val="0"/>
          <w:sz w:val="24"/>
        </w:rPr>
        <w:t>Расходы по разделу 02 «Национальная оборона»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Cs w:val="0"/>
          <w:sz w:val="24"/>
        </w:rPr>
        <w:t xml:space="preserve">По подразделу 0203 «Мобилизация и вневойсковая подготовка» </w:t>
      </w:r>
      <w:r w:rsidRPr="00A620EE">
        <w:rPr>
          <w:rFonts w:ascii="Arial" w:hAnsi="Arial" w:cs="Arial"/>
          <w:b w:val="0"/>
          <w:bCs w:val="0"/>
          <w:sz w:val="24"/>
        </w:rPr>
        <w:t>запланирована субвенция из областного бюджета на осуществление первичного воинского учета на территории где отсутствуют военные комиссариаты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50,6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50,9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52,6 тыс. рублей   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                       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Расходы по разделу 03 «Национальная безопасность и правоохранительная деятельность».</w:t>
      </w:r>
      <w:r w:rsidRPr="00A620EE">
        <w:rPr>
          <w:rFonts w:ascii="Arial" w:hAnsi="Arial" w:cs="Arial"/>
          <w:b w:val="0"/>
          <w:bCs w:val="0"/>
          <w:sz w:val="24"/>
        </w:rPr>
        <w:t xml:space="preserve">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</w:r>
      <w:r w:rsidRPr="00A620EE">
        <w:rPr>
          <w:rFonts w:ascii="Arial" w:hAnsi="Arial" w:cs="Arial"/>
          <w:sz w:val="24"/>
        </w:rPr>
        <w:t>По подразделу 0309 «Защита населения и территории от ЧС природного технологического характера, гражданская оборона»</w:t>
      </w:r>
      <w:r w:rsidRPr="00A620EE">
        <w:rPr>
          <w:rFonts w:ascii="Arial" w:hAnsi="Arial" w:cs="Arial"/>
          <w:b w:val="0"/>
          <w:bCs w:val="0"/>
          <w:sz w:val="24"/>
        </w:rPr>
        <w:t xml:space="preserve"> предусмотрены расходы: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10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10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10 тыс. рублей     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                   </w:t>
      </w:r>
    </w:p>
    <w:p w:rsidR="00066ABC" w:rsidRPr="00A620EE" w:rsidRDefault="00066ABC" w:rsidP="007F34C3">
      <w:pPr>
        <w:pStyle w:val="21"/>
        <w:rPr>
          <w:rFonts w:ascii="Arial" w:hAnsi="Arial" w:cs="Arial"/>
          <w:bCs w:val="0"/>
          <w:sz w:val="24"/>
        </w:rPr>
      </w:pPr>
      <w:r w:rsidRPr="00A620EE">
        <w:rPr>
          <w:rFonts w:ascii="Arial" w:hAnsi="Arial" w:cs="Arial"/>
          <w:bCs w:val="0"/>
          <w:sz w:val="24"/>
        </w:rPr>
        <w:t>Расходы по разделу</w:t>
      </w:r>
      <w:r w:rsidRPr="00A620EE">
        <w:rPr>
          <w:rFonts w:ascii="Arial" w:hAnsi="Arial" w:cs="Arial"/>
          <w:b w:val="0"/>
          <w:bCs w:val="0"/>
          <w:sz w:val="24"/>
        </w:rPr>
        <w:t xml:space="preserve"> </w:t>
      </w:r>
      <w:r w:rsidRPr="00A620EE">
        <w:rPr>
          <w:rFonts w:ascii="Arial" w:hAnsi="Arial" w:cs="Arial"/>
          <w:bCs w:val="0"/>
          <w:sz w:val="24"/>
        </w:rPr>
        <w:t>04</w:t>
      </w:r>
      <w:r w:rsidRPr="00A620EE">
        <w:rPr>
          <w:rFonts w:ascii="Arial" w:hAnsi="Arial" w:cs="Arial"/>
          <w:b w:val="0"/>
          <w:bCs w:val="0"/>
          <w:sz w:val="24"/>
        </w:rPr>
        <w:t xml:space="preserve"> «</w:t>
      </w:r>
      <w:r w:rsidRPr="00A620EE">
        <w:rPr>
          <w:rFonts w:ascii="Arial" w:hAnsi="Arial" w:cs="Arial"/>
          <w:bCs w:val="0"/>
          <w:sz w:val="24"/>
        </w:rPr>
        <w:t>Национальная экономика»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Cs w:val="0"/>
          <w:sz w:val="24"/>
        </w:rPr>
        <w:t xml:space="preserve">По подразделу 0409 «дорожные фонды» </w:t>
      </w:r>
      <w:r w:rsidRPr="00A620EE">
        <w:rPr>
          <w:rFonts w:ascii="Arial" w:hAnsi="Arial" w:cs="Arial"/>
          <w:b w:val="0"/>
          <w:bCs w:val="0"/>
          <w:sz w:val="24"/>
        </w:rPr>
        <w:t>предусмотрены расходы: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282,2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302,6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329,6 тыс. рублей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                       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Расходы по разделу 05 «Жилищно-коммунальное хозяйство».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  <w:t>По указанному разделу расходы сформированы в объеме: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2245,05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1840,55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1840,55 тыс. рублей                                             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</w:r>
      <w:r w:rsidRPr="00A620EE">
        <w:rPr>
          <w:rFonts w:ascii="Arial" w:hAnsi="Arial" w:cs="Arial"/>
          <w:sz w:val="24"/>
        </w:rPr>
        <w:t>По подразделу 0503 «Благоустройство»</w:t>
      </w:r>
      <w:r w:rsidRPr="00A620EE">
        <w:rPr>
          <w:rFonts w:ascii="Arial" w:hAnsi="Arial" w:cs="Arial"/>
          <w:b w:val="0"/>
          <w:bCs w:val="0"/>
          <w:sz w:val="24"/>
        </w:rPr>
        <w:t xml:space="preserve"> запланированы расходы: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1228,55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1233,85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1233,85  тыс. рублей                 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Мероприятия по благоустройству городских и сельских поселений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528,55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533,85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533,85 тыс. рублей                 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Уличное освещение 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700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700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700 тыс. рублей                 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sz w:val="24"/>
        </w:rPr>
        <w:t>По подразделу 0502 «Поддержка коммунального хозяйства»</w:t>
      </w:r>
      <w:r w:rsidRPr="00A620EE">
        <w:rPr>
          <w:rFonts w:ascii="Arial" w:hAnsi="Arial" w:cs="Arial"/>
          <w:b w:val="0"/>
          <w:bCs w:val="0"/>
          <w:sz w:val="24"/>
        </w:rPr>
        <w:t xml:space="preserve"> Мероприятия в области ЖКХ: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697,0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599,7  тыс. рублей;</w:t>
      </w:r>
    </w:p>
    <w:p w:rsidR="00066ABC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599,7 тыс. рублей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</w:t>
      </w:r>
    </w:p>
    <w:p w:rsidR="00066ABC" w:rsidRPr="00A620EE" w:rsidRDefault="00066ABC" w:rsidP="007F34C3">
      <w:pPr>
        <w:pStyle w:val="21"/>
        <w:rPr>
          <w:rFonts w:ascii="Arial" w:hAnsi="Arial" w:cs="Arial"/>
          <w:bCs w:val="0"/>
          <w:sz w:val="24"/>
        </w:rPr>
      </w:pPr>
      <w:r w:rsidRPr="00A620EE">
        <w:rPr>
          <w:rFonts w:ascii="Arial" w:hAnsi="Arial" w:cs="Arial"/>
          <w:bCs w:val="0"/>
          <w:sz w:val="24"/>
        </w:rPr>
        <w:t>Расходы по разделу 07 «Образование»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</w:r>
      <w:r w:rsidRPr="00A620EE">
        <w:rPr>
          <w:rFonts w:ascii="Arial" w:hAnsi="Arial" w:cs="Arial"/>
          <w:sz w:val="24"/>
        </w:rPr>
        <w:t>По подразделу 0707 «Организационно-воспитательная работа с молодежью</w:t>
      </w:r>
      <w:r w:rsidRPr="00A620EE">
        <w:rPr>
          <w:rFonts w:ascii="Arial" w:hAnsi="Arial" w:cs="Arial"/>
          <w:b w:val="0"/>
          <w:bCs w:val="0"/>
          <w:sz w:val="24"/>
        </w:rPr>
        <w:t>» запланированы расходы на проведение мероприятий для детей и молодежи: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12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10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2021 год в сумме 10 тыс. рублей       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</w:t>
      </w:r>
    </w:p>
    <w:p w:rsidR="00066ABC" w:rsidRPr="00A620EE" w:rsidRDefault="00066ABC" w:rsidP="007F34C3">
      <w:pPr>
        <w:pStyle w:val="21"/>
        <w:rPr>
          <w:rFonts w:ascii="Arial" w:hAnsi="Arial" w:cs="Arial"/>
          <w:bCs w:val="0"/>
          <w:sz w:val="24"/>
        </w:rPr>
      </w:pPr>
      <w:r w:rsidRPr="00A620EE">
        <w:rPr>
          <w:rFonts w:ascii="Arial" w:hAnsi="Arial" w:cs="Arial"/>
          <w:bCs w:val="0"/>
          <w:sz w:val="24"/>
        </w:rPr>
        <w:t>Расходы по разделу 08 «</w:t>
      </w:r>
      <w:r w:rsidRPr="00A620EE">
        <w:rPr>
          <w:rFonts w:ascii="Arial" w:hAnsi="Arial" w:cs="Arial"/>
          <w:color w:val="000000"/>
          <w:sz w:val="24"/>
          <w:lang w:eastAsia="ru-RU"/>
        </w:rPr>
        <w:t>КУЛЬТУРА, КИНЕМОТОГРАФИЯ</w:t>
      </w:r>
      <w:r w:rsidRPr="00A620EE">
        <w:rPr>
          <w:rFonts w:ascii="Arial" w:hAnsi="Arial" w:cs="Arial"/>
          <w:bCs w:val="0"/>
          <w:sz w:val="24"/>
        </w:rPr>
        <w:t>»</w:t>
      </w:r>
    </w:p>
    <w:p w:rsidR="00066ABC" w:rsidRPr="00A620EE" w:rsidRDefault="00066ABC" w:rsidP="007F34C3">
      <w:pPr>
        <w:jc w:val="both"/>
        <w:rPr>
          <w:rFonts w:ascii="Arial" w:hAnsi="Arial" w:cs="Arial"/>
          <w:b/>
          <w:bCs/>
          <w:color w:val="000000"/>
        </w:rPr>
      </w:pPr>
      <w:r w:rsidRPr="00A620EE">
        <w:rPr>
          <w:rFonts w:ascii="Arial" w:hAnsi="Arial" w:cs="Arial"/>
          <w:b/>
        </w:rPr>
        <w:t>По подразделу 0801 «</w:t>
      </w:r>
      <w:r w:rsidRPr="00A620EE">
        <w:rPr>
          <w:rFonts w:ascii="Arial" w:hAnsi="Arial" w:cs="Arial"/>
          <w:b/>
          <w:bCs/>
          <w:color w:val="000000"/>
        </w:rPr>
        <w:t>КУЛЬТУРА, КИНЕМОТОГРАФИЯ»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запланированы расходы: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2579,3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2704,8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2021 год в сумме 2702,8 тыс. рублей   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Расходы по разделу 10 «Социальная политика».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  <w:t xml:space="preserve">По указанному разделу расходы сформированы в объеме: </w:t>
      </w:r>
    </w:p>
    <w:tbl>
      <w:tblPr>
        <w:tblW w:w="10531" w:type="dxa"/>
        <w:tblInd w:w="-570" w:type="dxa"/>
        <w:tblLayout w:type="fixed"/>
        <w:tblCellMar>
          <w:top w:w="20" w:type="dxa"/>
          <w:left w:w="20" w:type="dxa"/>
          <w:right w:w="20" w:type="dxa"/>
        </w:tblCellMar>
        <w:tblLook w:val="0000"/>
      </w:tblPr>
      <w:tblGrid>
        <w:gridCol w:w="653"/>
        <w:gridCol w:w="2740"/>
        <w:gridCol w:w="1298"/>
        <w:gridCol w:w="960"/>
        <w:gridCol w:w="960"/>
        <w:gridCol w:w="960"/>
        <w:gridCol w:w="960"/>
        <w:gridCol w:w="960"/>
        <w:gridCol w:w="960"/>
        <w:gridCol w:w="60"/>
        <w:gridCol w:w="20"/>
      </w:tblGrid>
      <w:tr w:rsidR="00066ABC" w:rsidRPr="00A620EE" w:rsidTr="007F34C3">
        <w:trPr>
          <w:gridAfter w:val="1"/>
          <w:wAfter w:w="20" w:type="dxa"/>
          <w:trHeight w:val="255"/>
        </w:trPr>
        <w:tc>
          <w:tcPr>
            <w:tcW w:w="653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8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тыс. руб.</w:t>
            </w:r>
          </w:p>
        </w:tc>
        <w:tc>
          <w:tcPr>
            <w:tcW w:w="96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</w:p>
        </w:tc>
      </w:tr>
      <w:tr w:rsidR="00066ABC" w:rsidRPr="00A620EE" w:rsidTr="007F34C3">
        <w:trPr>
          <w:cantSplit/>
          <w:trHeight w:hRule="exact" w:val="306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Утверждено на 2019 год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Прогноз бюджета на: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% прогноза бюджета</w:t>
            </w:r>
          </w:p>
        </w:tc>
      </w:tr>
      <w:tr w:rsidR="00066ABC" w:rsidRPr="00A620EE" w:rsidTr="007F34C3">
        <w:trPr>
          <w:cantSplit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2020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2021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2022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20EE">
                <w:rPr>
                  <w:rFonts w:ascii="Arial" w:hAnsi="Arial" w:cs="Arial"/>
                </w:rPr>
                <w:t>2020 г</w:t>
              </w:r>
            </w:smartTag>
            <w:r w:rsidRPr="00A620EE">
              <w:rPr>
                <w:rFonts w:ascii="Arial" w:hAnsi="Arial" w:cs="Arial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20EE">
                <w:rPr>
                  <w:rFonts w:ascii="Arial" w:hAnsi="Arial" w:cs="Arial"/>
                </w:rPr>
                <w:t>2019 г</w:t>
              </w:r>
            </w:smartTag>
            <w:r w:rsidRPr="00A620EE">
              <w:rPr>
                <w:rFonts w:ascii="Arial" w:hAnsi="Arial" w:cs="Arial"/>
              </w:rPr>
              <w:t>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620EE">
                <w:rPr>
                  <w:rFonts w:ascii="Arial" w:hAnsi="Arial" w:cs="Arial"/>
                </w:rPr>
                <w:t>2021 г</w:t>
              </w:r>
            </w:smartTag>
            <w:r w:rsidRPr="00A620EE">
              <w:rPr>
                <w:rFonts w:ascii="Arial" w:hAnsi="Arial" w:cs="Arial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620EE">
                <w:rPr>
                  <w:rFonts w:ascii="Arial" w:hAnsi="Arial" w:cs="Arial"/>
                </w:rPr>
                <w:t>2020 г</w:t>
              </w:r>
            </w:smartTag>
            <w:r w:rsidRPr="00A620EE">
              <w:rPr>
                <w:rFonts w:ascii="Arial" w:hAnsi="Arial" w:cs="Arial"/>
              </w:rPr>
              <w:t>.</w:t>
            </w:r>
          </w:p>
        </w:tc>
        <w:tc>
          <w:tcPr>
            <w:tcW w:w="1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620EE">
                <w:rPr>
                  <w:rFonts w:ascii="Arial" w:hAnsi="Arial" w:cs="Arial"/>
                </w:rPr>
                <w:t>2022 г</w:t>
              </w:r>
            </w:smartTag>
            <w:r w:rsidRPr="00A620EE">
              <w:rPr>
                <w:rFonts w:ascii="Arial" w:hAnsi="Arial" w:cs="Arial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620EE">
                <w:rPr>
                  <w:rFonts w:ascii="Arial" w:hAnsi="Arial" w:cs="Arial"/>
                </w:rPr>
                <w:t>2021 г</w:t>
              </w:r>
            </w:smartTag>
            <w:r w:rsidRPr="00A620EE">
              <w:rPr>
                <w:rFonts w:ascii="Arial" w:hAnsi="Arial" w:cs="Arial"/>
              </w:rPr>
              <w:t>.</w:t>
            </w:r>
          </w:p>
        </w:tc>
      </w:tr>
      <w:tr w:rsidR="00066ABC" w:rsidRPr="00A620EE" w:rsidTr="007F34C3">
        <w:trPr>
          <w:trHeight w:val="255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1000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Социальная политика</w:t>
            </w:r>
          </w:p>
          <w:p w:rsidR="00066ABC" w:rsidRPr="00A620EE" w:rsidRDefault="00066ABC" w:rsidP="007F34C3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73,8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100</w:t>
            </w:r>
          </w:p>
        </w:tc>
        <w:tc>
          <w:tcPr>
            <w:tcW w:w="1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 xml:space="preserve">      100</w:t>
            </w:r>
          </w:p>
        </w:tc>
      </w:tr>
      <w:tr w:rsidR="00066ABC" w:rsidRPr="00A620EE" w:rsidTr="007F34C3">
        <w:trPr>
          <w:trHeight w:val="255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1001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80,3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100</w:t>
            </w:r>
          </w:p>
        </w:tc>
        <w:tc>
          <w:tcPr>
            <w:tcW w:w="1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100</w:t>
            </w:r>
          </w:p>
        </w:tc>
      </w:tr>
      <w:tr w:rsidR="00066ABC" w:rsidRPr="00A620EE" w:rsidTr="007F34C3">
        <w:trPr>
          <w:trHeight w:val="51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1003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A620EE" w:rsidRDefault="00066ABC" w:rsidP="007F34C3">
            <w:pPr>
              <w:snapToGrid w:val="0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0</w:t>
            </w:r>
          </w:p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0</w:t>
            </w:r>
          </w:p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BC" w:rsidRPr="00A620EE" w:rsidRDefault="00066ABC" w:rsidP="007F34C3">
            <w:pPr>
              <w:snapToGrid w:val="0"/>
              <w:jc w:val="center"/>
              <w:rPr>
                <w:rFonts w:ascii="Arial" w:hAnsi="Arial" w:cs="Arial"/>
              </w:rPr>
            </w:pPr>
            <w:r w:rsidRPr="00A620EE">
              <w:rPr>
                <w:rFonts w:ascii="Arial" w:hAnsi="Arial" w:cs="Arial"/>
              </w:rPr>
              <w:t>0</w:t>
            </w:r>
          </w:p>
        </w:tc>
      </w:tr>
    </w:tbl>
    <w:p w:rsidR="00066ABC" w:rsidRPr="00A620EE" w:rsidRDefault="00066ABC" w:rsidP="007F34C3">
      <w:pPr>
        <w:pStyle w:val="21"/>
        <w:jc w:val="both"/>
        <w:rPr>
          <w:rFonts w:ascii="Arial" w:hAnsi="Arial" w:cs="Arial"/>
          <w:bCs w:val="0"/>
          <w:sz w:val="24"/>
        </w:rPr>
      </w:pP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</w:r>
      <w:r w:rsidRPr="00A620EE">
        <w:rPr>
          <w:rFonts w:ascii="Arial" w:hAnsi="Arial" w:cs="Arial"/>
          <w:sz w:val="24"/>
        </w:rPr>
        <w:t>По подразделу 1003 «Социальное обеспечение населения»</w:t>
      </w:r>
      <w:r w:rsidRPr="00A620EE">
        <w:rPr>
          <w:rFonts w:ascii="Arial" w:hAnsi="Arial" w:cs="Arial"/>
          <w:b w:val="0"/>
          <w:bCs w:val="0"/>
          <w:sz w:val="24"/>
        </w:rPr>
        <w:t xml:space="preserve"> запланированы расходы на мероприятия в области социальной политики: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90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90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90 тыс. рублей      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Cs w:val="0"/>
          <w:sz w:val="24"/>
        </w:rPr>
      </w:pPr>
    </w:p>
    <w:p w:rsidR="00066ABC" w:rsidRPr="00A620EE" w:rsidRDefault="00066ABC" w:rsidP="007F34C3">
      <w:pPr>
        <w:rPr>
          <w:rFonts w:ascii="Arial" w:hAnsi="Arial" w:cs="Arial"/>
          <w:b/>
          <w:bCs/>
        </w:rPr>
      </w:pPr>
      <w:r w:rsidRPr="00A620EE">
        <w:rPr>
          <w:rFonts w:ascii="Arial" w:hAnsi="Arial" w:cs="Arial"/>
          <w:b/>
          <w:bCs/>
        </w:rPr>
        <w:t xml:space="preserve">                                     </w:t>
      </w: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  <w:r w:rsidRPr="00A620EE">
        <w:rPr>
          <w:rFonts w:ascii="Arial" w:hAnsi="Arial" w:cs="Arial"/>
          <w:sz w:val="24"/>
        </w:rPr>
        <w:t>Расходы по разделу 12 «Средства массовой информации».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ab/>
      </w:r>
      <w:r w:rsidRPr="00A620EE">
        <w:rPr>
          <w:rFonts w:ascii="Arial" w:hAnsi="Arial" w:cs="Arial"/>
          <w:sz w:val="24"/>
        </w:rPr>
        <w:t>По подразделу 1204 «Средства массовой информации»</w:t>
      </w:r>
      <w:r w:rsidRPr="00A620EE">
        <w:rPr>
          <w:rFonts w:ascii="Arial" w:hAnsi="Arial" w:cs="Arial"/>
          <w:b w:val="0"/>
          <w:bCs w:val="0"/>
          <w:sz w:val="24"/>
        </w:rPr>
        <w:t xml:space="preserve"> запланированы расходы в сумме: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2020 год в сумме 80 тыс. рублей;</w:t>
      </w:r>
    </w:p>
    <w:p w:rsidR="00066ABC" w:rsidRPr="00A620EE" w:rsidRDefault="00066ABC" w:rsidP="007F34C3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>- на 2021 год в сумме 67,5 тыс. рублей;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- на 2022 год в сумме 69,5 тыс. рублей         </w:t>
      </w:r>
    </w:p>
    <w:p w:rsidR="00066ABC" w:rsidRPr="00A620EE" w:rsidRDefault="00066ABC" w:rsidP="007F34C3">
      <w:pPr>
        <w:pStyle w:val="21"/>
        <w:ind w:firstLine="708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</w:t>
      </w:r>
    </w:p>
    <w:p w:rsidR="00066ABC" w:rsidRDefault="00066ABC" w:rsidP="007F34C3">
      <w:pPr>
        <w:pStyle w:val="21"/>
        <w:rPr>
          <w:rFonts w:ascii="Arial" w:hAnsi="Arial" w:cs="Arial"/>
          <w:sz w:val="24"/>
        </w:rPr>
        <w:sectPr w:rsidR="00066ABC" w:rsidSect="007F34C3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p w:rsidR="00066ABC" w:rsidRPr="00A620EE" w:rsidRDefault="00066ABC" w:rsidP="007F34C3">
      <w:pPr>
        <w:pStyle w:val="21"/>
        <w:rPr>
          <w:rFonts w:ascii="Arial" w:hAnsi="Arial" w:cs="Arial"/>
          <w:sz w:val="24"/>
        </w:rPr>
      </w:pPr>
    </w:p>
    <w:p w:rsidR="00066ABC" w:rsidRPr="00741D06" w:rsidRDefault="00066ABC" w:rsidP="007F34C3">
      <w:pPr>
        <w:pStyle w:val="21"/>
        <w:jc w:val="both"/>
        <w:rPr>
          <w:rFonts w:ascii="Arial" w:hAnsi="Arial" w:cs="Arial"/>
          <w:sz w:val="24"/>
        </w:rPr>
      </w:pPr>
      <w:r w:rsidRPr="00A620EE">
        <w:rPr>
          <w:rFonts w:ascii="Arial" w:hAnsi="Arial" w:cs="Arial"/>
          <w:b w:val="0"/>
          <w:bCs w:val="0"/>
          <w:sz w:val="24"/>
        </w:rPr>
        <w:t xml:space="preserve">                    </w:t>
      </w:r>
    </w:p>
    <w:p w:rsidR="00066ABC" w:rsidRPr="00A620EE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0211BB" w:rsidRDefault="00066ABC" w:rsidP="00741D0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211BB">
        <w:rPr>
          <w:rFonts w:ascii="Arial" w:hAnsi="Arial" w:cs="Arial"/>
          <w:color w:val="000000"/>
          <w:sz w:val="24"/>
          <w:szCs w:val="24"/>
        </w:rPr>
        <w:t>Приложение № 23</w:t>
      </w:r>
    </w:p>
    <w:p w:rsidR="00066ABC" w:rsidRPr="000211BB" w:rsidRDefault="00066ABC" w:rsidP="00741D0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211BB">
        <w:rPr>
          <w:rFonts w:ascii="Arial" w:hAnsi="Arial" w:cs="Arial"/>
          <w:color w:val="000000"/>
          <w:sz w:val="24"/>
          <w:szCs w:val="24"/>
        </w:rPr>
        <w:t>к Решению совета депутатов.</w:t>
      </w:r>
    </w:p>
    <w:p w:rsidR="00066ABC" w:rsidRPr="000211BB" w:rsidRDefault="00066ABC" w:rsidP="00741D0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211BB">
        <w:rPr>
          <w:rFonts w:ascii="Arial" w:hAnsi="Arial" w:cs="Arial"/>
          <w:color w:val="000000"/>
          <w:sz w:val="24"/>
          <w:szCs w:val="24"/>
        </w:rPr>
        <w:t xml:space="preserve"> «Об утверждении  бюджета Динамовского</w:t>
      </w:r>
    </w:p>
    <w:p w:rsidR="00066ABC" w:rsidRPr="000211BB" w:rsidRDefault="00066ABC" w:rsidP="00741D0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211BB">
        <w:rPr>
          <w:rFonts w:ascii="Arial" w:hAnsi="Arial" w:cs="Arial"/>
          <w:color w:val="000000"/>
          <w:sz w:val="24"/>
          <w:szCs w:val="24"/>
        </w:rPr>
        <w:t>сельского поселения на 2020 год и плановый</w:t>
      </w:r>
    </w:p>
    <w:p w:rsidR="00066ABC" w:rsidRPr="0040693C" w:rsidRDefault="00066ABC" w:rsidP="0040693C">
      <w:pPr>
        <w:jc w:val="right"/>
        <w:rPr>
          <w:rStyle w:val="a"/>
          <w:rFonts w:ascii="Arial" w:hAnsi="Arial" w:cs="Arial"/>
          <w:b w:val="0"/>
          <w:color w:val="000000"/>
          <w:sz w:val="24"/>
          <w:szCs w:val="24"/>
        </w:rPr>
      </w:pPr>
      <w:r w:rsidRPr="000211BB">
        <w:rPr>
          <w:rFonts w:ascii="Arial" w:hAnsi="Arial" w:cs="Arial"/>
          <w:color w:val="000000"/>
          <w:sz w:val="24"/>
          <w:szCs w:val="24"/>
        </w:rPr>
        <w:t>период 2021 и 2022 годов</w:t>
      </w:r>
    </w:p>
    <w:p w:rsidR="00066ABC" w:rsidRPr="000211BB" w:rsidRDefault="00066ABC" w:rsidP="00741D06">
      <w:pPr>
        <w:jc w:val="center"/>
        <w:rPr>
          <w:rStyle w:val="a"/>
          <w:rFonts w:ascii="Arial" w:hAnsi="Arial" w:cs="Arial"/>
          <w:bCs/>
          <w:sz w:val="24"/>
          <w:szCs w:val="24"/>
        </w:rPr>
      </w:pPr>
      <w:r w:rsidRPr="000211BB">
        <w:rPr>
          <w:rStyle w:val="a"/>
          <w:rFonts w:ascii="Arial" w:hAnsi="Arial" w:cs="Arial"/>
          <w:bCs/>
          <w:sz w:val="24"/>
          <w:szCs w:val="24"/>
        </w:rPr>
        <w:t>Смета</w:t>
      </w:r>
    </w:p>
    <w:p w:rsidR="00066ABC" w:rsidRPr="000211BB" w:rsidRDefault="00066ABC" w:rsidP="00741D06">
      <w:pPr>
        <w:jc w:val="center"/>
        <w:rPr>
          <w:rStyle w:val="a"/>
          <w:rFonts w:ascii="Arial" w:hAnsi="Arial" w:cs="Arial"/>
          <w:bCs/>
          <w:sz w:val="24"/>
          <w:szCs w:val="24"/>
        </w:rPr>
      </w:pPr>
      <w:r w:rsidRPr="000211BB">
        <w:rPr>
          <w:rStyle w:val="a"/>
          <w:rFonts w:ascii="Arial" w:hAnsi="Arial" w:cs="Arial"/>
          <w:bCs/>
          <w:sz w:val="24"/>
          <w:szCs w:val="24"/>
        </w:rPr>
        <w:t>доходов и расходов муниципального дорожного фонда</w:t>
      </w:r>
    </w:p>
    <w:p w:rsidR="00066ABC" w:rsidRPr="000211BB" w:rsidRDefault="00066ABC" w:rsidP="00741D06">
      <w:pPr>
        <w:jc w:val="center"/>
        <w:rPr>
          <w:rStyle w:val="a"/>
          <w:rFonts w:ascii="Arial" w:hAnsi="Arial" w:cs="Arial"/>
          <w:bCs/>
          <w:sz w:val="24"/>
          <w:szCs w:val="24"/>
        </w:rPr>
      </w:pPr>
      <w:r w:rsidRPr="000211BB">
        <w:rPr>
          <w:rStyle w:val="a"/>
          <w:rFonts w:ascii="Arial" w:hAnsi="Arial" w:cs="Arial"/>
          <w:bCs/>
          <w:sz w:val="24"/>
          <w:szCs w:val="24"/>
        </w:rPr>
        <w:t>Динамовского сельского поселения</w:t>
      </w:r>
    </w:p>
    <w:p w:rsidR="00066ABC" w:rsidRPr="000211BB" w:rsidRDefault="00066ABC" w:rsidP="00741D06">
      <w:pPr>
        <w:jc w:val="center"/>
        <w:rPr>
          <w:rStyle w:val="a"/>
          <w:rFonts w:ascii="Arial" w:hAnsi="Arial" w:cs="Arial"/>
          <w:bCs/>
          <w:sz w:val="24"/>
          <w:szCs w:val="24"/>
        </w:rPr>
      </w:pPr>
      <w:r w:rsidRPr="000211BB">
        <w:rPr>
          <w:rStyle w:val="a"/>
          <w:rFonts w:ascii="Arial" w:hAnsi="Arial" w:cs="Arial"/>
          <w:bCs/>
          <w:sz w:val="24"/>
          <w:szCs w:val="24"/>
        </w:rPr>
        <w:t>Нехаевского муниципального района Волгоградской области</w:t>
      </w:r>
    </w:p>
    <w:p w:rsidR="00066ABC" w:rsidRPr="000211BB" w:rsidRDefault="00066ABC" w:rsidP="00741D06">
      <w:pPr>
        <w:jc w:val="center"/>
        <w:rPr>
          <w:rStyle w:val="a"/>
          <w:rFonts w:ascii="Arial" w:hAnsi="Arial" w:cs="Arial"/>
          <w:b w:val="0"/>
          <w:bCs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456"/>
        <w:gridCol w:w="1022"/>
        <w:gridCol w:w="1022"/>
        <w:gridCol w:w="1022"/>
      </w:tblGrid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211BB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0211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211BB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0211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211BB">
                <w:rPr>
                  <w:rFonts w:ascii="Arial" w:hAnsi="Arial" w:cs="Arial"/>
                  <w:sz w:val="24"/>
                  <w:szCs w:val="24"/>
                </w:rPr>
                <w:t>2022 г</w:t>
              </w:r>
            </w:smartTag>
            <w:r w:rsidRPr="000211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ДОХОДЫ – всего: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282,2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302,6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329,6</w:t>
            </w: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Средства бюджета Динамовского сельского поселения в размере прогнозируемых поступлений от: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282,2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302,6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329,6</w:t>
            </w: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Иных поступлений, в местный бюджет: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Субсидии из областного бюджета на формирование муниципального дорожного фонда Динамовского сельского поселения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доходов от использования имущества, входящего в состав автомобильных дорог местного значения;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0211BB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0211BB">
              <w:rPr>
                <w:rFonts w:ascii="Arial" w:hAnsi="Arial" w:cs="Arial"/>
                <w:sz w:val="24"/>
                <w:szCs w:val="24"/>
              </w:rPr>
              <w:t xml:space="preserve"> местного значения;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местного значения;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платы по соглашениям</w:t>
            </w:r>
            <w:r w:rsidRPr="000211BB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0211BB">
              <w:rPr>
                <w:rFonts w:ascii="Arial" w:hAnsi="Arial" w:cs="Arial"/>
                <w:sz w:val="24"/>
                <w:szCs w:val="24"/>
              </w:rPr>
              <w:t>об установлении публичных сервитутов в отношении земельных участков в границах полос отвода автомобильных дорог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платы за</w:t>
            </w:r>
            <w:r w:rsidRPr="000211BB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0211BB">
              <w:rPr>
                <w:rFonts w:ascii="Arial" w:hAnsi="Arial" w:cs="Arial"/>
                <w:sz w:val="24"/>
                <w:szCs w:val="24"/>
              </w:rPr>
              <w:t>оказание услуг по присоединению объектов дорожного сервиса к автомобильным дорогам местного значения;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 xml:space="preserve"> собственные налоговые и не налоговые доходы, за исключением средств по дополнительным нормативам отчислений.</w:t>
            </w:r>
          </w:p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РАСХОДЫ – всего: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282,2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302,6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329,6</w:t>
            </w: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11BB">
              <w:rPr>
                <w:rFonts w:ascii="Arial" w:hAnsi="Arial" w:cs="Arial"/>
              </w:rPr>
              <w:t xml:space="preserve">строительство </w:t>
            </w:r>
            <w:r w:rsidRPr="000211BB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11BB">
              <w:rPr>
                <w:rFonts w:ascii="Arial" w:hAnsi="Arial" w:cs="Arial"/>
              </w:rPr>
              <w:t xml:space="preserve">Реконструкция </w:t>
            </w:r>
            <w:r w:rsidRPr="000211BB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11BB">
              <w:rPr>
                <w:rFonts w:ascii="Arial" w:hAnsi="Arial" w:cs="Arial"/>
              </w:rPr>
              <w:t>проектирование</w:t>
            </w:r>
            <w:r w:rsidRPr="000211BB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11BB">
              <w:rPr>
                <w:rFonts w:ascii="Arial" w:hAnsi="Arial" w:cs="Arial"/>
              </w:rPr>
              <w:t>капитальный ремонт</w:t>
            </w:r>
            <w:r w:rsidRPr="000211BB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д)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11BB">
              <w:rPr>
                <w:rFonts w:ascii="Arial" w:hAnsi="Arial" w:cs="Arial"/>
                <w:color w:val="000000"/>
              </w:rPr>
              <w:t>ремонт сети автомобильных дорог местного значения и искусственных сооружений на них;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е)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11BB">
              <w:rPr>
                <w:rFonts w:ascii="Arial" w:hAnsi="Arial" w:cs="Arial"/>
                <w:color w:val="000000"/>
              </w:rPr>
              <w:t>содержание  сети автомобильных дорог местного значения и искусственных сооружений на них;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282,2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 xml:space="preserve"> 302,6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329,6</w:t>
            </w: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ж)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з)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sz w:val="24"/>
                <w:szCs w:val="24"/>
              </w:rPr>
              <w:t>и)</w:t>
            </w: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1BB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прочих мероприятий, необходимых для развития и функционирования сети автомобильных дорог местного значения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BC" w:rsidRPr="000211BB" w:rsidTr="00741D06">
        <w:tc>
          <w:tcPr>
            <w:tcW w:w="594" w:type="dxa"/>
          </w:tcPr>
          <w:p w:rsidR="00066ABC" w:rsidRPr="000211BB" w:rsidRDefault="00066ABC" w:rsidP="00741D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066ABC" w:rsidRPr="000211BB" w:rsidRDefault="00066ABC" w:rsidP="00741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282,2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302,6</w:t>
            </w:r>
          </w:p>
        </w:tc>
        <w:tc>
          <w:tcPr>
            <w:tcW w:w="1022" w:type="dxa"/>
          </w:tcPr>
          <w:p w:rsidR="00066ABC" w:rsidRPr="000211BB" w:rsidRDefault="00066ABC" w:rsidP="00741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1BB">
              <w:rPr>
                <w:rFonts w:ascii="Arial" w:hAnsi="Arial" w:cs="Arial"/>
                <w:b/>
                <w:sz w:val="24"/>
                <w:szCs w:val="24"/>
              </w:rPr>
              <w:t>329,6</w:t>
            </w:r>
          </w:p>
        </w:tc>
      </w:tr>
    </w:tbl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  <w:sectPr w:rsidR="00066ABC" w:rsidSect="00741D06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p w:rsidR="00066ABC" w:rsidRPr="002A6D34" w:rsidRDefault="00066ABC" w:rsidP="00741D06">
      <w:pPr>
        <w:rPr>
          <w:rFonts w:ascii="Arial" w:hAnsi="Arial" w:cs="Arial"/>
          <w:sz w:val="24"/>
          <w:szCs w:val="24"/>
        </w:rPr>
      </w:pPr>
    </w:p>
    <w:p w:rsidR="00066ABC" w:rsidRPr="002A6D34" w:rsidRDefault="00066ABC" w:rsidP="00741D0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2A6D34">
        <w:rPr>
          <w:rFonts w:ascii="Arial" w:hAnsi="Arial" w:cs="Arial"/>
          <w:sz w:val="24"/>
          <w:szCs w:val="24"/>
          <w:lang w:eastAsia="ar-SA"/>
        </w:rPr>
        <w:t>Приложение №8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к Решению Совета депутатов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«Об утверждении 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бюджета  Динамовского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сельского поселения на 2020 год и на </w:t>
      </w:r>
    </w:p>
    <w:p w:rsidR="00066ABC" w:rsidRPr="002A6D34" w:rsidRDefault="00066ABC" w:rsidP="00741D0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2A6D34">
        <w:rPr>
          <w:rFonts w:ascii="Arial" w:hAnsi="Arial" w:cs="Arial"/>
          <w:color w:val="000000"/>
          <w:sz w:val="24"/>
          <w:szCs w:val="24"/>
        </w:rPr>
        <w:t xml:space="preserve">плановый  период  2021-2022 гг.».                                                                                                                           </w:t>
      </w:r>
    </w:p>
    <w:p w:rsidR="00066ABC" w:rsidRPr="002A6D34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66ABC" w:rsidRPr="002A6D34" w:rsidRDefault="00066ABC" w:rsidP="00741D0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A6D34">
        <w:rPr>
          <w:rFonts w:ascii="Arial" w:hAnsi="Arial" w:cs="Arial"/>
          <w:b/>
          <w:bCs/>
          <w:sz w:val="24"/>
          <w:szCs w:val="24"/>
          <w:lang w:eastAsia="ar-SA"/>
        </w:rPr>
        <w:t>РАСПРЕДЕЛЕНИЕ</w:t>
      </w:r>
    </w:p>
    <w:p w:rsidR="00066ABC" w:rsidRPr="002A6D34" w:rsidRDefault="00066ABC" w:rsidP="00741D0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A6D34">
        <w:rPr>
          <w:rFonts w:ascii="Arial" w:hAnsi="Arial" w:cs="Arial"/>
          <w:b/>
          <w:bCs/>
          <w:sz w:val="24"/>
          <w:szCs w:val="24"/>
          <w:lang w:eastAsia="ar-SA"/>
        </w:rPr>
        <w:t xml:space="preserve"> бюджетных ассигнований  по Динамовскому сельскому поселению на 2020 год по разделам и подразделам классификации расходов бюджета</w:t>
      </w:r>
      <w:r w:rsidRPr="002A6D34">
        <w:rPr>
          <w:rFonts w:ascii="Arial" w:hAnsi="Arial" w:cs="Arial"/>
          <w:bCs/>
          <w:sz w:val="24"/>
          <w:szCs w:val="24"/>
          <w:lang w:eastAsia="ar-SA"/>
        </w:rPr>
        <w:t>(тыс.руб.)</w:t>
      </w:r>
    </w:p>
    <w:p w:rsidR="00066ABC" w:rsidRPr="002A6D34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1135"/>
        <w:gridCol w:w="8080"/>
        <w:gridCol w:w="1134"/>
      </w:tblGrid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1437,50</w:t>
            </w:r>
          </w:p>
        </w:tc>
      </w:tr>
      <w:tr w:rsidR="00066ABC" w:rsidRPr="002A6D34" w:rsidTr="00741D06">
        <w:trPr>
          <w:trHeight w:val="5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697,0</w:t>
            </w:r>
          </w:p>
        </w:tc>
      </w:tr>
      <w:tr w:rsidR="00066ABC" w:rsidRPr="002A6D34" w:rsidTr="00741D06">
        <w:trPr>
          <w:trHeight w:val="5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государственной  власти субъектов Российской Федерации, местных администраций, в т.ч.: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-расходы на осуществление полномочий по административной комиссии;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-расходы на уплату налогов на имущество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666,0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2,5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066ABC" w:rsidRPr="002A6D34" w:rsidTr="00741D06">
        <w:trPr>
          <w:trHeight w:val="395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ind w:right="-52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финансовых,налоговых, таможенных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ind w:right="-521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32,5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50,6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50,6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Защита населения  и территории от  чрезвычайных ситуаций  природного и техногенного характера , гражданская 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282,20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282,20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2245,05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1009,5</w:t>
            </w:r>
          </w:p>
        </w:tc>
      </w:tr>
      <w:tr w:rsidR="00066ABC" w:rsidRPr="002A6D34" w:rsidTr="00741D06">
        <w:trPr>
          <w:trHeight w:val="7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0503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Благоустройство, из них: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-уличное освещение,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-озеленение,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1228,55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700,0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8,0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066ABC" w:rsidRPr="002A6D34" w:rsidTr="00741D06">
        <w:trPr>
          <w:trHeight w:val="3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Молодежная политика и оздоровление детей, в т.ч.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-создание оптимальных условий для комплексного решения вопросов обеспечения полноценного отдыха детей и подростков, их оздоровления и обеспечения безопасности пребывания детей в организациях отдыха и оздоровления, а также трудовой занятости подростков от 14 до 18 лет в летний период за счет районных средств;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-создание оптимальных условий для комплексного решения вопросов обеспечения полноценного отдыха детей и подростков, их оздоровления и обеспечения безопасности пребывания детей в организациях отдыха и оздоровления, а также трудовой занятости подростков от 14 до 18 лет в летний период за счет средств сельского поселения;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12,0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2,0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2,0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9,0</w:t>
            </w:r>
          </w:p>
        </w:tc>
      </w:tr>
      <w:tr w:rsidR="00066ABC" w:rsidRPr="002A6D34" w:rsidTr="00741D06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2579,3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Культура, из них: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-обеспечение деятельности Дома Культуры,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-обеспечение деятельности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2579,3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2225,80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353,50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90,0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90,0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80,0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80,0</w:t>
            </w:r>
          </w:p>
        </w:tc>
      </w:tr>
      <w:tr w:rsidR="00066ABC" w:rsidRPr="002A6D34" w:rsidTr="00741D0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6786,65</w:t>
            </w:r>
          </w:p>
        </w:tc>
      </w:tr>
    </w:tbl>
    <w:p w:rsidR="00066ABC" w:rsidRPr="002A6D34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Pr="002A6D34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Pr="002A6D34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Pr="002A6D34" w:rsidRDefault="00066ABC" w:rsidP="00741D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6ABC" w:rsidRPr="002A6D34" w:rsidRDefault="00066ABC" w:rsidP="00741D0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2A6D34">
        <w:rPr>
          <w:rFonts w:ascii="Arial" w:hAnsi="Arial" w:cs="Arial"/>
          <w:sz w:val="24"/>
          <w:szCs w:val="24"/>
          <w:lang w:eastAsia="ar-SA"/>
        </w:rPr>
        <w:t>Приложение №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A6D34">
        <w:rPr>
          <w:rFonts w:ascii="Arial" w:hAnsi="Arial" w:cs="Arial"/>
          <w:sz w:val="24"/>
          <w:szCs w:val="24"/>
          <w:lang w:eastAsia="ar-SA"/>
        </w:rPr>
        <w:t>9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к Решению Совета депутатов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«Об утверждении 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бюджета  Динамовского</w:t>
      </w:r>
    </w:p>
    <w:p w:rsidR="00066ABC" w:rsidRPr="002A6D34" w:rsidRDefault="00066ABC" w:rsidP="00741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сельского поселения на 2020 год и на </w:t>
      </w:r>
    </w:p>
    <w:p w:rsidR="00066ABC" w:rsidRPr="002A6D34" w:rsidRDefault="00066ABC" w:rsidP="00741D0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2A6D3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плановый  период  2021-2022 гг.».                                                                                                                           </w:t>
      </w:r>
    </w:p>
    <w:p w:rsidR="00066ABC" w:rsidRPr="002A6D34" w:rsidRDefault="00066ABC" w:rsidP="00741D0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66ABC" w:rsidRPr="002A6D34" w:rsidRDefault="00066ABC" w:rsidP="00741D0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A6D34">
        <w:rPr>
          <w:rFonts w:ascii="Arial" w:hAnsi="Arial" w:cs="Arial"/>
          <w:b/>
          <w:bCs/>
          <w:sz w:val="24"/>
          <w:szCs w:val="24"/>
          <w:lang w:eastAsia="ar-SA"/>
        </w:rPr>
        <w:t>РАСПРЕДЕЛЕНИЕ</w:t>
      </w:r>
    </w:p>
    <w:p w:rsidR="00066ABC" w:rsidRPr="002A6D34" w:rsidRDefault="00066ABC" w:rsidP="00741D0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A6D34">
        <w:rPr>
          <w:rFonts w:ascii="Arial" w:hAnsi="Arial" w:cs="Arial"/>
          <w:b/>
          <w:bCs/>
          <w:sz w:val="24"/>
          <w:szCs w:val="24"/>
          <w:lang w:eastAsia="ar-SA"/>
        </w:rPr>
        <w:t xml:space="preserve"> бюджетных ассигнований  по Динамовскому сельскому поселению на 2021-2022 гг. по разделам и подразделам классификации расходов бюджета</w:t>
      </w:r>
      <w:r w:rsidRPr="002A6D34">
        <w:rPr>
          <w:rFonts w:ascii="Arial" w:hAnsi="Arial" w:cs="Arial"/>
          <w:bCs/>
          <w:sz w:val="24"/>
          <w:szCs w:val="24"/>
          <w:lang w:eastAsia="ar-SA"/>
        </w:rPr>
        <w:t>(тыс.руб.)</w:t>
      </w:r>
    </w:p>
    <w:p w:rsidR="00066ABC" w:rsidRPr="002A6D34" w:rsidRDefault="00066ABC" w:rsidP="00741D0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678" w:type="dxa"/>
        <w:tblInd w:w="-80" w:type="dxa"/>
        <w:tblLayout w:type="fixed"/>
        <w:tblLook w:val="0000"/>
      </w:tblPr>
      <w:tblGrid>
        <w:gridCol w:w="1039"/>
        <w:gridCol w:w="7371"/>
        <w:gridCol w:w="1134"/>
        <w:gridCol w:w="1134"/>
      </w:tblGrid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1469,40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1469,40</w:t>
            </w:r>
          </w:p>
        </w:tc>
      </w:tr>
      <w:tr w:rsidR="00066ABC" w:rsidRPr="002A6D34" w:rsidTr="00741D06">
        <w:trPr>
          <w:trHeight w:val="50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726,0</w:t>
            </w:r>
          </w:p>
        </w:tc>
      </w:tr>
      <w:tr w:rsidR="00066ABC" w:rsidRPr="002A6D34" w:rsidTr="00741D06">
        <w:trPr>
          <w:trHeight w:val="50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государственной  власти субъектов Российской Федерации, местных администраций, в т.ч.: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-расходы на осуществление полномочий по административной комиссии;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-расходы на уплату налогов на имущество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668,9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2,5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668,9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2,5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066ABC" w:rsidRPr="002A6D34" w:rsidTr="00741D06">
        <w:trPr>
          <w:trHeight w:val="553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snapToGrid w:val="0"/>
              <w:spacing w:after="0" w:line="240" w:lineRule="auto"/>
              <w:ind w:right="-52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финансовых, налоговых, таможенных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ind w:right="-521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32,5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52,6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52,6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Защита населения  и территории от  чрезвычайных ситуаций  природного и техногенного характера ,  гражданская 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329,6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329,6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1840,55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1840,55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 w:rsidR="00066ABC" w:rsidRPr="002A6D34" w:rsidTr="00741D06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599,7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0503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Благоустройство, из них: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-уличное освещение,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-озеленение,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1233,85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700,0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8,0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1233,85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700,0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8,0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066ABC" w:rsidRPr="002A6D34" w:rsidTr="00741D06">
        <w:trPr>
          <w:trHeight w:val="30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Молодежная политика и оздоровление детей, в т.ч.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-создание оптимальных условий для комплексного решения вопросов обеспечения полноценного отдыха детей и подростков, их оздоровления и обеспечения безопасности пребывания детей в организациях отдыха и оздоровления, а также трудовой занятости подростков от 14 до 18 лет в летний период за счет районных средств;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-создание оптимальных условий для комплексного решения вопросов обеспечения полноценного отдыха детей и подростков, их оздоровления и обеспечения безопасности пребывания детей в организациях отдыха и оздоровления, а также трудовой занятости подростков от 14 до 18 лет в летний период за счет средств сельского поселения;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066ABC" w:rsidRPr="002A6D34" w:rsidTr="00741D06">
        <w:trPr>
          <w:trHeight w:val="35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0800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2704,8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2702,8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Культура, из них: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-обеспечение деятельности Дома Культуры,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-обеспечение деятельности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2704,8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2347,8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2702,8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2345,8</w:t>
            </w:r>
          </w:p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357,0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90,0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90,0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69,5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69,5</w:t>
            </w:r>
          </w:p>
        </w:tc>
      </w:tr>
      <w:tr w:rsidR="00066ABC" w:rsidRPr="002A6D34" w:rsidTr="00741D06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6ABC" w:rsidRPr="002A6D34" w:rsidRDefault="00066ABC" w:rsidP="00741D06">
            <w:pPr>
              <w:suppressAutoHyphens/>
              <w:autoSpaceDE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6D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BC" w:rsidRPr="002A6D34" w:rsidRDefault="00066ABC" w:rsidP="00741D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D34">
              <w:rPr>
                <w:rFonts w:ascii="Arial" w:hAnsi="Arial" w:cs="Arial"/>
                <w:b/>
                <w:sz w:val="24"/>
                <w:szCs w:val="24"/>
              </w:rPr>
              <w:t>6547,75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BC" w:rsidRPr="002A6D34" w:rsidRDefault="00066ABC" w:rsidP="00741D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D34">
              <w:rPr>
                <w:rFonts w:ascii="Arial" w:hAnsi="Arial" w:cs="Arial"/>
                <w:b/>
                <w:sz w:val="24"/>
                <w:szCs w:val="24"/>
              </w:rPr>
              <w:t>6574,45</w:t>
            </w:r>
          </w:p>
        </w:tc>
      </w:tr>
    </w:tbl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41D0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066ABC" w:rsidSect="00741D06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tbl>
      <w:tblPr>
        <w:tblW w:w="15315" w:type="dxa"/>
        <w:tblInd w:w="93" w:type="dxa"/>
        <w:tblLook w:val="0000"/>
      </w:tblPr>
      <w:tblGrid>
        <w:gridCol w:w="5133"/>
        <w:gridCol w:w="1007"/>
        <w:gridCol w:w="1040"/>
        <w:gridCol w:w="1751"/>
        <w:gridCol w:w="1130"/>
        <w:gridCol w:w="1443"/>
        <w:gridCol w:w="3811"/>
      </w:tblGrid>
      <w:tr w:rsidR="00066ABC" w:rsidRPr="00741D06" w:rsidTr="00741D06">
        <w:trPr>
          <w:trHeight w:val="174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                                                                                                                                  к Решению Совета депутатов  "Об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утверждении проекта бюджета  Динамовского сельского поселения на 2020 год и на  плановый период 2021 и 2022 годов"</w:t>
            </w:r>
          </w:p>
        </w:tc>
      </w:tr>
      <w:tr w:rsidR="00066ABC" w:rsidRPr="00741D06" w:rsidTr="00741D06">
        <w:trPr>
          <w:trHeight w:val="25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741D06">
        <w:trPr>
          <w:trHeight w:val="1290"/>
        </w:trPr>
        <w:tc>
          <w:tcPr>
            <w:tcW w:w="153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 по разделам и подразделам, целевым статьям и видам расходов классификации расходов бюджета Динамовского сельского поселения на 21-22 год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Подраз дел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41D06">
                <w:rPr>
                  <w:rFonts w:ascii="Arial" w:hAnsi="Arial" w:cs="Arial"/>
                  <w:color w:val="000000"/>
                  <w:sz w:val="24"/>
                  <w:szCs w:val="24"/>
                </w:rPr>
                <w:t>2021 г</w:t>
              </w:r>
            </w:smartTag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Бюджет 2022г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1469,40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1469,40</w:t>
            </w:r>
          </w:p>
        </w:tc>
      </w:tr>
      <w:tr w:rsidR="00066ABC" w:rsidRPr="00741D06" w:rsidTr="00741D06">
        <w:trPr>
          <w:trHeight w:val="126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557,60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557,60</w:t>
            </w:r>
          </w:p>
        </w:tc>
      </w:tr>
      <w:tr w:rsidR="00066ABC" w:rsidRPr="00741D06" w:rsidTr="00741D06">
        <w:trPr>
          <w:trHeight w:val="12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168,40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168,40</w:t>
            </w:r>
          </w:p>
        </w:tc>
      </w:tr>
      <w:tr w:rsidR="00066ABC" w:rsidRPr="00741D06" w:rsidTr="00741D06">
        <w:trPr>
          <w:trHeight w:val="189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668,90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668,90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219,70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219,70</w:t>
            </w:r>
          </w:p>
        </w:tc>
      </w:tr>
      <w:tr w:rsidR="00066ABC" w:rsidRPr="00741D06" w:rsidTr="00741D06">
        <w:trPr>
          <w:trHeight w:val="12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66,40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товаров,работ,услуг в сфере информационно-коммунальных технологий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200,30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200,30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066ABC" w:rsidRPr="00741D06" w:rsidTr="00741D06">
        <w:trPr>
          <w:trHeight w:val="52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 на имущество организаций и земельного налога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066ABC" w:rsidRPr="00741D06" w:rsidTr="00741D06">
        <w:trPr>
          <w:trHeight w:val="55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обеспечения деятельности административных клмиссий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99.0.00.70010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99.0.00.70010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066ABC" w:rsidRPr="00741D06" w:rsidTr="00741D06">
        <w:trPr>
          <w:trHeight w:val="126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741D06" w:rsidTr="00741D06">
        <w:trPr>
          <w:trHeight w:val="69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741D06" w:rsidTr="00741D06">
        <w:trPr>
          <w:trHeight w:val="37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проведение праздников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99.0.00.10090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37,90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38,30</w:t>
            </w:r>
          </w:p>
        </w:tc>
      </w:tr>
      <w:tr w:rsidR="00066ABC" w:rsidRPr="00741D06" w:rsidTr="00741D06">
        <w:trPr>
          <w:trHeight w:val="12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11,60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2,70</w:t>
            </w:r>
          </w:p>
        </w:tc>
      </w:tr>
      <w:tr w:rsidR="00066ABC" w:rsidRPr="00741D06" w:rsidTr="00741D06">
        <w:trPr>
          <w:trHeight w:val="94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внутрипоселковых дорог"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741D06" w:rsidTr="00741D06">
        <w:trPr>
          <w:trHeight w:val="15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, в том числе дорог в поселениях ( за исключением автомобильных дорог федерального значения)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741D06" w:rsidTr="00741D06">
        <w:trPr>
          <w:trHeight w:val="63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1840,55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1840,55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1840,55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1840,55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хоз-во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0130120030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599,70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599,70</w:t>
            </w:r>
          </w:p>
        </w:tc>
      </w:tr>
      <w:tr w:rsidR="00066ABC" w:rsidRPr="00741D06" w:rsidTr="00741D06">
        <w:trPr>
          <w:trHeight w:val="15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315,70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315,70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деятельности(оказании услуг) казенных учреждений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315,70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315,70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242,50</w:t>
            </w:r>
          </w:p>
        </w:tc>
      </w:tr>
      <w:tr w:rsidR="00066ABC" w:rsidRPr="00741D06" w:rsidTr="00741D06">
        <w:trPr>
          <w:trHeight w:val="12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на выплаты по оплате труда работников и иные выплаты работникам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73,20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 Развитие жилищно-коммунальной ифраструктуры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741D06" w:rsidTr="00741D06">
        <w:trPr>
          <w:trHeight w:val="15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395,40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395,40</w:t>
            </w:r>
          </w:p>
        </w:tc>
      </w:tr>
      <w:tr w:rsidR="00066ABC" w:rsidRPr="00741D06" w:rsidTr="00741D06">
        <w:trPr>
          <w:trHeight w:val="12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119,40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119,40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захоранения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741D06" w:rsidTr="00741D06">
        <w:trPr>
          <w:trHeight w:val="28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3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молодежной политики на трритории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оздоровительной компании детей и расходы по молодежной политике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145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202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 за счет средств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741D06" w:rsidTr="00741D06">
        <w:trPr>
          <w:trHeight w:val="57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2704,80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2702,80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1185,70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1198,06</w:t>
            </w:r>
          </w:p>
        </w:tc>
      </w:tr>
      <w:tr w:rsidR="00066ABC" w:rsidRPr="00741D06" w:rsidTr="00741D06">
        <w:trPr>
          <w:trHeight w:val="15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Иные выплаты, за исключением фонда оплаты труда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358,08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361,81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коммуникационных технологий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689,02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670,93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262,70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262,70</w:t>
            </w:r>
          </w:p>
        </w:tc>
      </w:tr>
      <w:tr w:rsidR="00066ABC" w:rsidRPr="00741D06" w:rsidTr="00741D06">
        <w:trPr>
          <w:trHeight w:val="15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Иные выплаты, за исключением фонда оплаты труда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79,30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79,30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коммуникационных технологий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9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741D06" w:rsidTr="00741D06">
        <w:trPr>
          <w:trHeight w:val="6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741D06" w:rsidTr="00741D06">
        <w:trPr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6547,75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6574,45</w:t>
            </w:r>
          </w:p>
        </w:tc>
      </w:tr>
      <w:tr w:rsidR="00066ABC" w:rsidRPr="00741D06" w:rsidTr="00741D06">
        <w:trPr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Дефицит (-), профицит(+)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  <w:sectPr w:rsidR="00066ABC" w:rsidSect="00741D06">
          <w:pgSz w:w="16838" w:h="11906" w:orient="landscape"/>
          <w:pgMar w:top="851" w:right="1134" w:bottom="1134" w:left="720" w:header="709" w:footer="709" w:gutter="0"/>
          <w:cols w:space="708"/>
          <w:docGrid w:linePitch="360"/>
        </w:sect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tbl>
      <w:tblPr>
        <w:tblW w:w="15315" w:type="dxa"/>
        <w:tblInd w:w="93" w:type="dxa"/>
        <w:tblLook w:val="0000"/>
      </w:tblPr>
      <w:tblGrid>
        <w:gridCol w:w="5126"/>
        <w:gridCol w:w="1054"/>
        <w:gridCol w:w="1087"/>
        <w:gridCol w:w="1751"/>
        <w:gridCol w:w="1196"/>
        <w:gridCol w:w="1561"/>
        <w:gridCol w:w="2640"/>
        <w:gridCol w:w="900"/>
      </w:tblGrid>
      <w:tr w:rsidR="00066ABC" w:rsidRPr="00741D06" w:rsidTr="0040693C">
        <w:trPr>
          <w:trHeight w:val="174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к Решению Совета депутатов"Обутверждении проекта бюджета  Динамовского сельского поселения на 2020 год и на  плановый период 2021 и 2022 годов"  </w:t>
            </w:r>
          </w:p>
        </w:tc>
      </w:tr>
      <w:tr w:rsidR="00066ABC" w:rsidRPr="00741D06" w:rsidTr="0040693C">
        <w:trPr>
          <w:trHeight w:val="255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30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 по разделам и подразделам, целевым статьям и видам расходов классификации расходов бюджета Динамовского сельского поселения на 2020 год</w:t>
            </w:r>
          </w:p>
        </w:tc>
      </w:tr>
      <w:tr w:rsidR="00066ABC" w:rsidRPr="00741D06" w:rsidTr="0040693C">
        <w:trPr>
          <w:trHeight w:val="30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60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 дел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41D06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2020 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6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535,40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161,60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89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6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283,20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283,20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товаров,работ,услуг в сфере информационно-коммунальных технологий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200,30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4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52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 на имущество организаций и земельного налога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55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обеспечения деятельности административных клмиссий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99.0.00.70010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99.0.00.70010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6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9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90.0.00.10180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проведение праздников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99.0.00.10090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4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внутрипоселковых дорог"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5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, в том числе дорог в поселениях ( за исключением автомобильных дорог федерального значения)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2245,05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2245,05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хоз-во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89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деятельности(оказании услуг) казенных учреждений сельских поселений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на выплаты по оплате труда работников и иные выплаты работникам казенных учреждений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4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 Развитие жилищно-коммунальной ифраструктуры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5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1228,55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1228,55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509,50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391,30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2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719,05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58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захоранения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7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молодежной политики на трритории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оздоровительной компании детей и расходы по молодежной политике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86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89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 за счет средств сельских поселений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2579,30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1136,95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500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Иные выплаты, за исключением фонда оплаты труда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478,80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коммуникационных технологий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415,05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1500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Иные выплаты, за исключением фонда оплаты труда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коммуникационных технологий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9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51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6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15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6786,65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741D06" w:rsidTr="0040693C">
        <w:trPr>
          <w:trHeight w:val="30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Дефицит (-), профицит(+)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741D06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D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741D06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066ABC" w:rsidRPr="007F34C3" w:rsidRDefault="00066ABC" w:rsidP="007F34C3">
      <w:pPr>
        <w:pStyle w:val="21"/>
        <w:jc w:val="both"/>
        <w:rPr>
          <w:rFonts w:ascii="Arial" w:hAnsi="Arial" w:cs="Arial"/>
          <w:b w:val="0"/>
          <w:bCs w:val="0"/>
          <w:sz w:val="24"/>
        </w:rPr>
        <w:sectPr w:rsidR="00066ABC" w:rsidRPr="007F34C3" w:rsidSect="00741D06">
          <w:pgSz w:w="16838" w:h="11906" w:orient="landscape"/>
          <w:pgMar w:top="851" w:right="1134" w:bottom="1134" w:left="720" w:header="709" w:footer="709" w:gutter="0"/>
          <w:cols w:space="708"/>
          <w:docGrid w:linePitch="360"/>
        </w:sectPr>
      </w:pPr>
    </w:p>
    <w:tbl>
      <w:tblPr>
        <w:tblW w:w="9420" w:type="dxa"/>
        <w:tblInd w:w="93" w:type="dxa"/>
        <w:tblLook w:val="0000"/>
      </w:tblPr>
      <w:tblGrid>
        <w:gridCol w:w="3547"/>
        <w:gridCol w:w="1054"/>
        <w:gridCol w:w="1087"/>
        <w:gridCol w:w="1751"/>
        <w:gridCol w:w="1196"/>
        <w:gridCol w:w="1167"/>
        <w:gridCol w:w="236"/>
      </w:tblGrid>
      <w:tr w:rsidR="00066ABC" w:rsidRPr="0040693C" w:rsidTr="00741D06">
        <w:trPr>
          <w:trHeight w:val="207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Приложение № 14   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депутатов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 утверждении проекта бюджета  Динамовского сельского поселения на 2020 год и на плановый период 2021 и 2022 годов" </w:t>
            </w:r>
          </w:p>
        </w:tc>
      </w:tr>
      <w:tr w:rsidR="00066ABC" w:rsidRPr="0040693C" w:rsidTr="00741D06">
        <w:trPr>
          <w:trHeight w:val="315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08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муниципальных программ на 2020 год</w:t>
            </w:r>
          </w:p>
        </w:tc>
      </w:tr>
      <w:tr w:rsidR="00066ABC" w:rsidRPr="0040693C" w:rsidTr="00741D06">
        <w:trPr>
          <w:trHeight w:val="315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</w:tr>
      <w:tr w:rsidR="00066ABC" w:rsidRPr="0040693C" w:rsidTr="00741D06">
        <w:trPr>
          <w:trHeight w:val="945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 дел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0693C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2020 г</w:t>
              </w:r>
            </w:smartTag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90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СОЦИАЛЬНО-ЭКОНОМИЧЕСКОГО РАЗВИТИЯ ДИНАМОВСКОГО СЕЛЬСКОГО ПОСЕЛЕНИЯ НЕХАЕВСКОГО МУНИЦИПАЛЬНОГО РАЙОНА ВОЛГОГРАДСКОЙ ОБЛАСТИ НА ПЕРИОД 2019-2021ГГ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7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70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внутрипоселковых дорог"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06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, в том числе дорог в поселениях ( за исключением автомобильных дорог федерального значения)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45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2245,05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7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2245,05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2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01.3.01.20030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2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1009,50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2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деятельности(оказании услуг) казенных учреждений сельских поселений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2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на выплаты по оплате труда работников и иные выплаты работникам казенных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72,50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4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4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 Развитие жилищно-коммунальной ифраструктуры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4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7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4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4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4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40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1228,55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1228,55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509,50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509,50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391,30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03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118,20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7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42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7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9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Организация и содержание мест захоранения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2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2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6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45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3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"Реализация молодежной политики на трритории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Организация оздоровительной компании детей и расходы по молодежной политике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213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95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средств сельских поселений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33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2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2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55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45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7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1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64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49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2709,25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66ABC" w:rsidRPr="0040693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  <w:sectPr w:rsidR="00066ABC" w:rsidRPr="0040693C" w:rsidSect="002D4BBA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000"/>
      </w:tblPr>
      <w:tblGrid>
        <w:gridCol w:w="3198"/>
        <w:gridCol w:w="967"/>
        <w:gridCol w:w="996"/>
        <w:gridCol w:w="1591"/>
        <w:gridCol w:w="1094"/>
        <w:gridCol w:w="1068"/>
        <w:gridCol w:w="1130"/>
      </w:tblGrid>
      <w:tr w:rsidR="00066ABC" w:rsidRPr="0040693C" w:rsidTr="00741D06">
        <w:trPr>
          <w:trHeight w:val="186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Приложение № 15 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к Решению Совета депутатов                                     "Об утверждении проекта бюджета  Динамовского сельского поселения на 2020 год и на плановый период 2021 и 2022 годов"  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741D06">
        <w:trPr>
          <w:trHeight w:val="1065"/>
        </w:trPr>
        <w:tc>
          <w:tcPr>
            <w:tcW w:w="97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муниципальных программ на плановый период 2020 и 2021 годов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</w:tr>
      <w:tr w:rsidR="00066ABC" w:rsidRPr="0040693C" w:rsidTr="00741D06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 дел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0693C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2020 г</w:t>
              </w:r>
            </w:smartTag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0693C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2021 г</w:t>
              </w:r>
            </w:smartTag>
          </w:p>
        </w:tc>
      </w:tr>
      <w:tr w:rsidR="00066ABC" w:rsidRPr="0040693C" w:rsidTr="00741D06">
        <w:trPr>
          <w:trHeight w:val="19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СОЦИАЛЬНО-ЭКОНОМИЧЕСКОГО РАЗВИТИЯ ДИНАМОВСКОГО СЕЛЬСКОГО ПОСЕЛЕНИЯ НЕХАЕВСКОГО МУНИЦИПАЛЬНОГО РАЙОНА ВОЛГОГРАДСКОЙ ОБЛАСТИ НА ПЕРИОД 2014-2016ГГ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741D06">
        <w:trPr>
          <w:trHeight w:val="79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741D06">
        <w:trPr>
          <w:trHeight w:val="57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внутрипоселковых дорог"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741D06">
        <w:trPr>
          <w:trHeight w:val="15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, в том числе дорог в поселениях ( за исключением автомобильных дорог федерального значения)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741D06">
        <w:trPr>
          <w:trHeight w:val="79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741D06">
        <w:trPr>
          <w:trHeight w:val="94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1833,55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1833,55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1833,55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1833,55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01.3.01.20030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599,70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599,70</w:t>
            </w:r>
          </w:p>
        </w:tc>
      </w:tr>
      <w:tr w:rsidR="00066ABC" w:rsidRPr="0040693C" w:rsidTr="00741D06">
        <w:trPr>
          <w:trHeight w:val="15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деятельности(оказании услуг)казенных учреждений сельских поселений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315,70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242,50</w:t>
            </w:r>
          </w:p>
        </w:tc>
      </w:tr>
      <w:tr w:rsidR="00066ABC" w:rsidRPr="0040693C" w:rsidTr="00741D06">
        <w:trPr>
          <w:trHeight w:val="18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 иные выплаты работникам казенных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73,20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 Развитие жилищно-коммунальной ифраструктуры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741D06">
        <w:trPr>
          <w:trHeight w:val="9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 сельского поселения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01.3.03.10040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пени,штрафов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пени,штрафов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25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</w:tr>
      <w:tr w:rsidR="00066ABC" w:rsidRPr="0040693C" w:rsidTr="00741D06">
        <w:trPr>
          <w:trHeight w:val="15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деятельности(оказании услуг)казенных учреждений сельских поселений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395,40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395,40</w:t>
            </w:r>
          </w:p>
        </w:tc>
      </w:tr>
      <w:tr w:rsidR="00066ABC" w:rsidRPr="0040693C" w:rsidTr="00741D06">
        <w:trPr>
          <w:trHeight w:val="18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 иные выплаты работникам казенных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119,40</w:t>
            </w:r>
          </w:p>
        </w:tc>
      </w:tr>
      <w:tr w:rsidR="00066ABC" w:rsidRPr="0040693C" w:rsidTr="00741D06">
        <w:trPr>
          <w:trHeight w:val="9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</w:tr>
      <w:tr w:rsidR="00066ABC" w:rsidRPr="0040693C" w:rsidTr="00741D06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066ABC" w:rsidRPr="0040693C" w:rsidTr="00741D06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</w:tr>
      <w:tr w:rsidR="00066ABC" w:rsidRPr="0040693C" w:rsidTr="00741D06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захоранения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"Реализация молодежной политики на трритории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741D06">
        <w:trPr>
          <w:trHeight w:val="279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средств сельских поселений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741D06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10.0</w:t>
            </w:r>
          </w:p>
        </w:tc>
      </w:tr>
      <w:tr w:rsidR="00066ABC" w:rsidRPr="0040693C" w:rsidTr="00741D06">
        <w:trPr>
          <w:trHeight w:val="258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741D06">
        <w:trPr>
          <w:trHeight w:val="94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741D06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741D06">
        <w:trPr>
          <w:trHeight w:val="63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741D06">
        <w:trPr>
          <w:trHeight w:val="94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741D06">
        <w:trPr>
          <w:trHeight w:val="94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741D06">
        <w:trPr>
          <w:trHeight w:val="9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741D06">
        <w:trPr>
          <w:trHeight w:val="12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741D06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2305,65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2332,65</w:t>
            </w:r>
          </w:p>
        </w:tc>
      </w:tr>
    </w:tbl>
    <w:p w:rsidR="00066ABC" w:rsidRPr="0040693C" w:rsidRDefault="00066ABC" w:rsidP="00741D0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066ABC" w:rsidRPr="0040693C" w:rsidSect="002D4BBA">
          <w:pgSz w:w="11906" w:h="16838"/>
          <w:pgMar w:top="720" w:right="851" w:bottom="1134" w:left="1134" w:header="709" w:footer="709" w:gutter="0"/>
          <w:cols w:space="708"/>
          <w:docGrid w:linePitch="360"/>
        </w:sectPr>
      </w:pPr>
    </w:p>
    <w:tbl>
      <w:tblPr>
        <w:tblW w:w="15315" w:type="dxa"/>
        <w:tblInd w:w="93" w:type="dxa"/>
        <w:tblLayout w:type="fixed"/>
        <w:tblLook w:val="0000"/>
      </w:tblPr>
      <w:tblGrid>
        <w:gridCol w:w="4951"/>
        <w:gridCol w:w="1439"/>
        <w:gridCol w:w="1007"/>
        <w:gridCol w:w="1040"/>
        <w:gridCol w:w="1838"/>
        <w:gridCol w:w="700"/>
        <w:gridCol w:w="1130"/>
        <w:gridCol w:w="1098"/>
        <w:gridCol w:w="2112"/>
      </w:tblGrid>
      <w:tr w:rsidR="00066ABC" w:rsidRPr="0040693C" w:rsidTr="0040693C">
        <w:trPr>
          <w:trHeight w:val="1155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 13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к Решению Совета депутатов "Об утверждении  бюджета  Динамовского сельского поселения на 2020 год и на плановый период 2021 и 2022 годов"  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40693C">
        <w:trPr>
          <w:trHeight w:val="750"/>
        </w:trPr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Динамовского сельского поселения на плановый период  2021 и 2022 годов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Подраз дел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0693C">
                <w:rPr>
                  <w:rFonts w:ascii="Arial" w:hAnsi="Arial" w:cs="Arial"/>
                  <w:color w:val="000000"/>
                  <w:sz w:val="24"/>
                  <w:szCs w:val="24"/>
                </w:rPr>
                <w:t>2021 г</w:t>
              </w:r>
            </w:smartTag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0693C">
                <w:rPr>
                  <w:rFonts w:ascii="Arial" w:hAnsi="Arial" w:cs="Arial"/>
                  <w:color w:val="000000"/>
                  <w:sz w:val="24"/>
                  <w:szCs w:val="24"/>
                </w:rPr>
                <w:t>2022 г</w:t>
              </w:r>
            </w:smartTag>
          </w:p>
        </w:tc>
      </w:tr>
      <w:tr w:rsidR="00066ABC" w:rsidRPr="0040693C" w:rsidTr="0040693C">
        <w:trPr>
          <w:trHeight w:val="6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1469,40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1469,40</w:t>
            </w:r>
          </w:p>
        </w:tc>
      </w:tr>
      <w:tr w:rsidR="00066ABC" w:rsidRPr="0040693C" w:rsidTr="0040693C">
        <w:trPr>
          <w:trHeight w:val="105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726,00</w:t>
            </w:r>
          </w:p>
        </w:tc>
      </w:tr>
      <w:tr w:rsidR="00066ABC" w:rsidRPr="0040693C" w:rsidTr="0040693C">
        <w:trPr>
          <w:trHeight w:val="105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</w:tr>
      <w:tr w:rsidR="00066ABC" w:rsidRPr="0040693C" w:rsidTr="0040693C">
        <w:trPr>
          <w:trHeight w:val="4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726,00</w:t>
            </w:r>
          </w:p>
        </w:tc>
      </w:tr>
      <w:tr w:rsidR="00066ABC" w:rsidRPr="0040693C" w:rsidTr="0040693C">
        <w:trPr>
          <w:trHeight w:val="8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557,60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557,60</w:t>
            </w:r>
          </w:p>
        </w:tc>
      </w:tr>
      <w:tr w:rsidR="00066ABC" w:rsidRPr="0040693C" w:rsidTr="0040693C">
        <w:trPr>
          <w:trHeight w:val="169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168,40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168,40</w:t>
            </w:r>
          </w:p>
        </w:tc>
      </w:tr>
      <w:tr w:rsidR="00066ABC" w:rsidRPr="0040693C" w:rsidTr="0040693C">
        <w:trPr>
          <w:trHeight w:val="13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668,90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668,90</w:t>
            </w:r>
          </w:p>
        </w:tc>
      </w:tr>
      <w:tr w:rsidR="00066ABC" w:rsidRPr="0040693C" w:rsidTr="0040693C">
        <w:trPr>
          <w:trHeight w:val="111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</w:tr>
      <w:tr w:rsidR="00066ABC" w:rsidRPr="0040693C" w:rsidTr="0040693C">
        <w:trPr>
          <w:trHeight w:val="82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286,10</w:t>
            </w:r>
          </w:p>
        </w:tc>
      </w:tr>
      <w:tr w:rsidR="00066ABC" w:rsidRPr="0040693C" w:rsidTr="0040693C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219,70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219,70</w:t>
            </w:r>
          </w:p>
        </w:tc>
      </w:tr>
      <w:tr w:rsidR="00066ABC" w:rsidRPr="0040693C" w:rsidTr="0040693C">
        <w:trPr>
          <w:trHeight w:val="15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66,40</w:t>
            </w:r>
          </w:p>
        </w:tc>
      </w:tr>
      <w:tr w:rsidR="00066ABC" w:rsidRPr="0040693C" w:rsidTr="0040693C">
        <w:trPr>
          <w:trHeight w:val="84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11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товаров,работ,услуг в сфере информационно-коммунальных технологий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066ABC" w:rsidRPr="0040693C" w:rsidTr="0040693C">
        <w:trPr>
          <w:trHeight w:val="78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200,30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200,30</w:t>
            </w:r>
          </w:p>
        </w:tc>
      </w:tr>
      <w:tr w:rsidR="00066ABC" w:rsidRPr="0040693C" w:rsidTr="0040693C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066ABC" w:rsidRPr="0040693C" w:rsidTr="0040693C">
        <w:trPr>
          <w:trHeight w:val="82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066ABC" w:rsidRPr="0040693C" w:rsidTr="0040693C">
        <w:trPr>
          <w:trHeight w:val="8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66ABC" w:rsidRPr="0040693C" w:rsidTr="0040693C">
        <w:trPr>
          <w:trHeight w:val="8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066ABC" w:rsidRPr="0040693C" w:rsidTr="0040693C">
        <w:trPr>
          <w:trHeight w:val="84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 на имущество организаций и земельного налога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обеспечения деятельности административных клмиссий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99.0.00.70010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99.0.00.70010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066ABC" w:rsidRPr="0040693C" w:rsidTr="0040693C">
        <w:trPr>
          <w:trHeight w:val="10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40693C" w:rsidTr="0040693C">
        <w:trPr>
          <w:trHeight w:val="15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90.0.00.10180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90.0.00.10180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32,50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066ABC" w:rsidRPr="0040693C" w:rsidTr="0040693C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проведение праздников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99.0.00.10090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99.0.00.10090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52,60</w:t>
            </w:r>
          </w:p>
        </w:tc>
      </w:tr>
      <w:tr w:rsidR="00066ABC" w:rsidRPr="0040693C" w:rsidTr="0040693C">
        <w:trPr>
          <w:trHeight w:val="4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37,90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38,30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11,60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2,70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4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внутрипоселковых дорог"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40693C">
        <w:trPr>
          <w:trHeight w:val="24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 , в том числе дорог в поселениях ( за исключением автомобильных дорог федерального значения)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01.2.01.20020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302,60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329,60</w:t>
            </w:r>
          </w:p>
        </w:tc>
      </w:tr>
      <w:tr w:rsidR="00066ABC" w:rsidRPr="0040693C" w:rsidTr="0040693C">
        <w:trPr>
          <w:trHeight w:val="9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1840,55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1840,55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6ABC" w:rsidRPr="0040693C" w:rsidTr="0040693C">
        <w:trPr>
          <w:trHeight w:val="4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хоз-во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0130120030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066ABC" w:rsidRPr="0040693C" w:rsidTr="0040693C">
        <w:trPr>
          <w:trHeight w:val="48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599,70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599,70</w:t>
            </w:r>
          </w:p>
        </w:tc>
      </w:tr>
      <w:tr w:rsidR="00066ABC" w:rsidRPr="0040693C" w:rsidTr="0040693C">
        <w:trPr>
          <w:trHeight w:val="78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6ABC" w:rsidRPr="0040693C" w:rsidTr="0040693C">
        <w:trPr>
          <w:trHeight w:val="81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деятельности(оказании услуг) казенных учреждений сельских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315,70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315,70</w:t>
            </w:r>
          </w:p>
        </w:tc>
      </w:tr>
      <w:tr w:rsidR="00066ABC" w:rsidRPr="0040693C" w:rsidTr="0040693C">
        <w:trPr>
          <w:trHeight w:val="55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242,50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242,50</w:t>
            </w:r>
          </w:p>
        </w:tc>
      </w:tr>
      <w:tr w:rsidR="00066ABC" w:rsidRPr="0040693C" w:rsidTr="0040693C">
        <w:trPr>
          <w:trHeight w:val="18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на выплаты по оплате труда работников и иные выплаты работникам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73,20</w:t>
            </w:r>
          </w:p>
        </w:tc>
      </w:tr>
      <w:tr w:rsidR="00066ABC" w:rsidRPr="0040693C" w:rsidTr="0040693C">
        <w:trPr>
          <w:trHeight w:val="8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85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 Развитие жилищно-коммунальной ифраструктуры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40693C">
        <w:trPr>
          <w:trHeight w:val="24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трансферты,передаваемые сельским поселениям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01.3.03.10210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 коммунального хозяйства сельского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01.3.03.10040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пени,штрафов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пени,штрафов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01.3.03.20060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1233,85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514,80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395,40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395,40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01.4.01.200.50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119,40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119,40</w:t>
            </w:r>
          </w:p>
        </w:tc>
      </w:tr>
      <w:tr w:rsidR="00066ABC" w:rsidRPr="0040693C" w:rsidTr="0040693C">
        <w:trPr>
          <w:trHeight w:val="18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719,05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01.4.01.20070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</w:tr>
      <w:tr w:rsidR="00066ABC" w:rsidRPr="0040693C" w:rsidTr="0040693C">
        <w:trPr>
          <w:trHeight w:val="12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01.4.01.20080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захоранения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11,05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"Социально-экономическое развитие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молодежной политики на трритории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оздоровительной компании детей и расходы по молодежной политике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4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01.5.01.30190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48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Создание оптимальных условий для комплексного решения вопросов обеспечения полноценного отдыха детей и подростков,их оздоровления и обеспечение безопасного пребывания детей в организациях отдыха и оздоровления , а также трудовой занятости подростков в возрасте от 14 до 18 лет в летний период за счет районных средств за счет средств сельских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01.5.01.20170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6ABC" w:rsidRPr="0040693C" w:rsidTr="0040693C">
        <w:trPr>
          <w:trHeight w:val="105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Прочая  закупка товаров,работ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0162012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2704,80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2702,80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1185,70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1198,06</w:t>
            </w:r>
          </w:p>
        </w:tc>
      </w:tr>
      <w:tr w:rsidR="00066ABC" w:rsidRPr="0040693C" w:rsidTr="0040693C">
        <w:trPr>
          <w:trHeight w:val="2415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Иные выплаты, за исключением фонда оплаты труда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358,08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361,81</w:t>
            </w:r>
          </w:p>
        </w:tc>
      </w:tr>
      <w:tr w:rsidR="00066ABC" w:rsidRPr="0040693C" w:rsidTr="0040693C">
        <w:trPr>
          <w:trHeight w:val="15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коммуникационных технологий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689,02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670,93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0160120050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262,70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262,70</w:t>
            </w:r>
          </w:p>
        </w:tc>
      </w:tr>
      <w:tr w:rsidR="00066ABC" w:rsidRPr="0040693C" w:rsidTr="0040693C">
        <w:trPr>
          <w:trHeight w:val="2415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Иные выплаты, за исключением фонда оплаты труда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79,30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79,30</w:t>
            </w:r>
          </w:p>
        </w:tc>
      </w:tr>
      <w:tr w:rsidR="00066ABC" w:rsidRPr="0040693C" w:rsidTr="0040693C">
        <w:trPr>
          <w:trHeight w:val="15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коммуникационных технологий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0160220050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40693C">
        <w:trPr>
          <w:trHeight w:val="4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40693C">
        <w:trPr>
          <w:trHeight w:val="8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40693C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99.0.00.10220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сельского поселения"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01.4.01.20110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6ABC" w:rsidRPr="0040693C" w:rsidTr="0040693C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40693C">
        <w:trPr>
          <w:trHeight w:val="9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40693C">
        <w:trPr>
          <w:trHeight w:val="12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99.0.00.10170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69,50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6547,75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6574,45</w:t>
            </w:r>
          </w:p>
        </w:tc>
      </w:tr>
      <w:tr w:rsidR="00066ABC" w:rsidRPr="0040693C" w:rsidTr="0040693C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Дефицит (-), профицит(+)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741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066ABC" w:rsidRPr="0040693C" w:rsidRDefault="00066ABC" w:rsidP="008B3E91">
      <w:pPr>
        <w:pStyle w:val="NoSpacing"/>
        <w:rPr>
          <w:rFonts w:ascii="Arial" w:hAnsi="Arial" w:cs="Arial"/>
          <w:b/>
          <w:sz w:val="24"/>
          <w:szCs w:val="24"/>
        </w:rPr>
        <w:sectPr w:rsidR="00066ABC" w:rsidRPr="0040693C" w:rsidSect="00741D06">
          <w:pgSz w:w="16838" w:h="11906" w:orient="landscape"/>
          <w:pgMar w:top="851" w:right="1134" w:bottom="1134" w:left="720" w:header="709" w:footer="709" w:gutter="0"/>
          <w:cols w:space="708"/>
          <w:docGrid w:linePitch="360"/>
        </w:sectPr>
      </w:pPr>
    </w:p>
    <w:tbl>
      <w:tblPr>
        <w:tblW w:w="10499" w:type="dxa"/>
        <w:tblInd w:w="93" w:type="dxa"/>
        <w:tblLayout w:type="fixed"/>
        <w:tblLook w:val="0000"/>
      </w:tblPr>
      <w:tblGrid>
        <w:gridCol w:w="3075"/>
        <w:gridCol w:w="1260"/>
        <w:gridCol w:w="720"/>
        <w:gridCol w:w="900"/>
        <w:gridCol w:w="427"/>
        <w:gridCol w:w="833"/>
        <w:gridCol w:w="918"/>
        <w:gridCol w:w="162"/>
        <w:gridCol w:w="50"/>
        <w:gridCol w:w="918"/>
        <w:gridCol w:w="832"/>
        <w:gridCol w:w="404"/>
      </w:tblGrid>
      <w:tr w:rsidR="00066ABC" w:rsidRPr="0040693C" w:rsidTr="00BA1431">
        <w:trPr>
          <w:trHeight w:val="49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 12                                                                                                                                         к Решению Совета депутатов "Об утверждении проекта бюджета  Динамовского                      сельского поселения на 2020 год и на плановый период 2021 и 2022 годов"  </w:t>
            </w:r>
          </w:p>
        </w:tc>
      </w:tr>
      <w:tr w:rsidR="00066ABC" w:rsidRPr="0040693C" w:rsidTr="00BA1431">
        <w:trPr>
          <w:trHeight w:val="49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BA1431">
        <w:trPr>
          <w:trHeight w:val="49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BA1431">
        <w:trPr>
          <w:trHeight w:val="499"/>
        </w:trPr>
        <w:tc>
          <w:tcPr>
            <w:tcW w:w="1049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структура расходов бюджета Динамовского сельского поселения на 2020 год</w:t>
            </w:r>
          </w:p>
        </w:tc>
      </w:tr>
      <w:tr w:rsidR="00066ABC" w:rsidRPr="0040693C" w:rsidTr="00BA1431">
        <w:trPr>
          <w:trHeight w:val="499"/>
        </w:trPr>
        <w:tc>
          <w:tcPr>
            <w:tcW w:w="104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ABC" w:rsidRPr="0040693C" w:rsidTr="00BA1431">
        <w:trPr>
          <w:trHeight w:val="49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(тыс.руб)</w:t>
            </w:r>
          </w:p>
        </w:tc>
      </w:tr>
      <w:tr w:rsidR="00066ABC" w:rsidRPr="0040693C" w:rsidTr="00BA1431">
        <w:trPr>
          <w:gridAfter w:val="1"/>
          <w:wAfter w:w="404" w:type="dxa"/>
          <w:trHeight w:val="12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Подраз дел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0693C">
                <w:rPr>
                  <w:rFonts w:ascii="Arial" w:hAnsi="Arial" w:cs="Arial"/>
                  <w:color w:val="000000"/>
                  <w:sz w:val="24"/>
                  <w:szCs w:val="24"/>
                </w:rPr>
                <w:t>2020 г</w:t>
              </w:r>
            </w:smartTag>
          </w:p>
        </w:tc>
      </w:tr>
      <w:tr w:rsidR="00066ABC" w:rsidRPr="0040693C" w:rsidTr="00BA1431">
        <w:trPr>
          <w:gridAfter w:val="1"/>
          <w:wAfter w:w="404" w:type="dxa"/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1437,50</w:t>
            </w:r>
          </w:p>
        </w:tc>
      </w:tr>
      <w:tr w:rsidR="00066ABC" w:rsidRPr="0040693C" w:rsidTr="00BA1431">
        <w:trPr>
          <w:gridAfter w:val="1"/>
          <w:wAfter w:w="404" w:type="dxa"/>
          <w:trHeight w:val="13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697,00</w:t>
            </w:r>
          </w:p>
        </w:tc>
      </w:tr>
      <w:tr w:rsidR="00066ABC" w:rsidRPr="0040693C" w:rsidTr="00BA1431">
        <w:trPr>
          <w:gridAfter w:val="1"/>
          <w:wAfter w:w="404" w:type="dxa"/>
          <w:trHeight w:val="15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697,00</w:t>
            </w:r>
          </w:p>
        </w:tc>
      </w:tr>
      <w:tr w:rsidR="00066ABC" w:rsidRPr="0040693C" w:rsidTr="00BA1431">
        <w:trPr>
          <w:gridAfter w:val="1"/>
          <w:wAfter w:w="404" w:type="dxa"/>
          <w:trHeight w:val="49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697,00</w:t>
            </w:r>
          </w:p>
        </w:tc>
      </w:tr>
      <w:tr w:rsidR="00066ABC" w:rsidRPr="0040693C" w:rsidTr="00BA1431">
        <w:trPr>
          <w:gridAfter w:val="1"/>
          <w:wAfter w:w="404" w:type="dxa"/>
          <w:trHeight w:val="18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535,40</w:t>
            </w:r>
          </w:p>
        </w:tc>
      </w:tr>
      <w:tr w:rsidR="00066ABC" w:rsidRPr="0040693C" w:rsidTr="00BA1431">
        <w:trPr>
          <w:gridAfter w:val="1"/>
          <w:wAfter w:w="404" w:type="dxa"/>
          <w:trHeight w:val="21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90.0.00.10030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ABC" w:rsidRPr="0040693C" w:rsidRDefault="00066ABC" w:rsidP="00BA14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3C">
              <w:rPr>
                <w:rFonts w:ascii="Arial" w:hAnsi="Arial" w:cs="Arial"/>
                <w:color w:val="000000"/>
                <w:sz w:val="24"/>
                <w:szCs w:val="24"/>
              </w:rPr>
              <w:t>161,60</w:t>
            </w:r>
          </w:p>
        </w:tc>
      </w:tr>
    </w:tbl>
    <w:p w:rsidR="00066ABC" w:rsidRPr="00386D8D" w:rsidRDefault="00066ABC" w:rsidP="0040693C">
      <w:pPr>
        <w:pStyle w:val="NoSpacing"/>
      </w:pPr>
    </w:p>
    <w:sectPr w:rsidR="00066ABC" w:rsidRPr="00386D8D" w:rsidSect="00077D56">
      <w:pgSz w:w="11906" w:h="16838"/>
      <w:pgMar w:top="36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1">
    <w:nsid w:val="29027EA3"/>
    <w:multiLevelType w:val="hybridMultilevel"/>
    <w:tmpl w:val="7F50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E8"/>
    <w:rsid w:val="000021E1"/>
    <w:rsid w:val="0001341B"/>
    <w:rsid w:val="000211BB"/>
    <w:rsid w:val="0003254B"/>
    <w:rsid w:val="00036084"/>
    <w:rsid w:val="0005047A"/>
    <w:rsid w:val="00066ABC"/>
    <w:rsid w:val="00073BDD"/>
    <w:rsid w:val="000767BE"/>
    <w:rsid w:val="00077D56"/>
    <w:rsid w:val="000A15E8"/>
    <w:rsid w:val="000B10C7"/>
    <w:rsid w:val="000B1C55"/>
    <w:rsid w:val="000B7F3F"/>
    <w:rsid w:val="000D375E"/>
    <w:rsid w:val="00105DB8"/>
    <w:rsid w:val="0013616B"/>
    <w:rsid w:val="0017445F"/>
    <w:rsid w:val="0017786C"/>
    <w:rsid w:val="001A1B90"/>
    <w:rsid w:val="001A1DCE"/>
    <w:rsid w:val="001F377C"/>
    <w:rsid w:val="001F5290"/>
    <w:rsid w:val="0024787E"/>
    <w:rsid w:val="00252828"/>
    <w:rsid w:val="00256168"/>
    <w:rsid w:val="002A2E61"/>
    <w:rsid w:val="002A484C"/>
    <w:rsid w:val="002A4E7C"/>
    <w:rsid w:val="002A6D34"/>
    <w:rsid w:val="002B13E1"/>
    <w:rsid w:val="002D4BBA"/>
    <w:rsid w:val="002D4E5C"/>
    <w:rsid w:val="002E4B2B"/>
    <w:rsid w:val="002E5E67"/>
    <w:rsid w:val="002F11F8"/>
    <w:rsid w:val="002F205B"/>
    <w:rsid w:val="00316847"/>
    <w:rsid w:val="003257B7"/>
    <w:rsid w:val="003624F2"/>
    <w:rsid w:val="00363324"/>
    <w:rsid w:val="00386D8D"/>
    <w:rsid w:val="0039075E"/>
    <w:rsid w:val="00393A15"/>
    <w:rsid w:val="003B2F77"/>
    <w:rsid w:val="003C10F7"/>
    <w:rsid w:val="003C50BE"/>
    <w:rsid w:val="003F1598"/>
    <w:rsid w:val="003F17D8"/>
    <w:rsid w:val="003F35A2"/>
    <w:rsid w:val="0040693C"/>
    <w:rsid w:val="004119E7"/>
    <w:rsid w:val="00435AD4"/>
    <w:rsid w:val="00462388"/>
    <w:rsid w:val="00462AAB"/>
    <w:rsid w:val="0047162B"/>
    <w:rsid w:val="004A0DAB"/>
    <w:rsid w:val="004C3EE8"/>
    <w:rsid w:val="004E5EBA"/>
    <w:rsid w:val="00526184"/>
    <w:rsid w:val="00550EAE"/>
    <w:rsid w:val="00557DE6"/>
    <w:rsid w:val="005631A7"/>
    <w:rsid w:val="00572F70"/>
    <w:rsid w:val="00592236"/>
    <w:rsid w:val="005B63DB"/>
    <w:rsid w:val="005D0B6C"/>
    <w:rsid w:val="005E3826"/>
    <w:rsid w:val="00612A97"/>
    <w:rsid w:val="00634973"/>
    <w:rsid w:val="00636B89"/>
    <w:rsid w:val="00637298"/>
    <w:rsid w:val="00640DEF"/>
    <w:rsid w:val="00667DFB"/>
    <w:rsid w:val="006879F9"/>
    <w:rsid w:val="00692143"/>
    <w:rsid w:val="006A7BF0"/>
    <w:rsid w:val="006B4602"/>
    <w:rsid w:val="006B62B5"/>
    <w:rsid w:val="006C63C6"/>
    <w:rsid w:val="00707CF9"/>
    <w:rsid w:val="00712D4E"/>
    <w:rsid w:val="00741D06"/>
    <w:rsid w:val="00780E5B"/>
    <w:rsid w:val="00780F19"/>
    <w:rsid w:val="007A0F43"/>
    <w:rsid w:val="007A604F"/>
    <w:rsid w:val="007E046E"/>
    <w:rsid w:val="007F34C3"/>
    <w:rsid w:val="007F7575"/>
    <w:rsid w:val="008133E8"/>
    <w:rsid w:val="008202CD"/>
    <w:rsid w:val="008217C7"/>
    <w:rsid w:val="0085625D"/>
    <w:rsid w:val="008647E8"/>
    <w:rsid w:val="00873A06"/>
    <w:rsid w:val="008857F0"/>
    <w:rsid w:val="008B3E91"/>
    <w:rsid w:val="008C12E0"/>
    <w:rsid w:val="008C2356"/>
    <w:rsid w:val="0090474B"/>
    <w:rsid w:val="00932C51"/>
    <w:rsid w:val="00965129"/>
    <w:rsid w:val="00977BB5"/>
    <w:rsid w:val="00980693"/>
    <w:rsid w:val="00984555"/>
    <w:rsid w:val="009E3A10"/>
    <w:rsid w:val="009E4B67"/>
    <w:rsid w:val="00A12CA6"/>
    <w:rsid w:val="00A4498A"/>
    <w:rsid w:val="00A620EE"/>
    <w:rsid w:val="00AD1E50"/>
    <w:rsid w:val="00AF6931"/>
    <w:rsid w:val="00B02166"/>
    <w:rsid w:val="00B14202"/>
    <w:rsid w:val="00B32206"/>
    <w:rsid w:val="00B474A4"/>
    <w:rsid w:val="00B47977"/>
    <w:rsid w:val="00B568D0"/>
    <w:rsid w:val="00B95604"/>
    <w:rsid w:val="00B973ED"/>
    <w:rsid w:val="00BA1431"/>
    <w:rsid w:val="00BC3472"/>
    <w:rsid w:val="00C1145E"/>
    <w:rsid w:val="00C11A25"/>
    <w:rsid w:val="00C14431"/>
    <w:rsid w:val="00C33F43"/>
    <w:rsid w:val="00C340CC"/>
    <w:rsid w:val="00C47F07"/>
    <w:rsid w:val="00C80CB6"/>
    <w:rsid w:val="00CC4C3C"/>
    <w:rsid w:val="00CD349B"/>
    <w:rsid w:val="00CD76DE"/>
    <w:rsid w:val="00CE71B5"/>
    <w:rsid w:val="00CF7897"/>
    <w:rsid w:val="00D11DC4"/>
    <w:rsid w:val="00D148F8"/>
    <w:rsid w:val="00D210F2"/>
    <w:rsid w:val="00D26B90"/>
    <w:rsid w:val="00D27AC0"/>
    <w:rsid w:val="00D60EF8"/>
    <w:rsid w:val="00D641B6"/>
    <w:rsid w:val="00D74304"/>
    <w:rsid w:val="00D85D69"/>
    <w:rsid w:val="00D965BD"/>
    <w:rsid w:val="00DB3CBB"/>
    <w:rsid w:val="00DC4F0B"/>
    <w:rsid w:val="00DD69F4"/>
    <w:rsid w:val="00E27736"/>
    <w:rsid w:val="00E53B71"/>
    <w:rsid w:val="00E57026"/>
    <w:rsid w:val="00EA2690"/>
    <w:rsid w:val="00EE4DC0"/>
    <w:rsid w:val="00EF25A2"/>
    <w:rsid w:val="00EF2882"/>
    <w:rsid w:val="00F12F3A"/>
    <w:rsid w:val="00F24513"/>
    <w:rsid w:val="00F54868"/>
    <w:rsid w:val="00F63225"/>
    <w:rsid w:val="00F63A07"/>
    <w:rsid w:val="00F736C6"/>
    <w:rsid w:val="00F8079B"/>
    <w:rsid w:val="00F80E41"/>
    <w:rsid w:val="00FA2186"/>
    <w:rsid w:val="00FC70BE"/>
    <w:rsid w:val="00FD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3EE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F3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EE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EE8"/>
    <w:pPr>
      <w:keepNext/>
      <w:spacing w:after="0" w:line="240" w:lineRule="auto"/>
      <w:ind w:left="-1276" w:right="-1186"/>
      <w:jc w:val="center"/>
      <w:outlineLvl w:val="3"/>
    </w:pPr>
    <w:rPr>
      <w:rFonts w:ascii="Times New Roman" w:hAnsi="Times New Roman"/>
      <w:b/>
      <w:bCs/>
      <w:sz w:val="4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EE8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2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7A0F43"/>
  </w:style>
  <w:style w:type="paragraph" w:styleId="BalloonText">
    <w:name w:val="Balloon Text"/>
    <w:basedOn w:val="Normal"/>
    <w:link w:val="BalloonTextChar"/>
    <w:uiPriority w:val="99"/>
    <w:semiHidden/>
    <w:rsid w:val="005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8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F34C3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625D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7F34C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">
    <w:name w:val="Цветовое выделение"/>
    <w:uiPriority w:val="99"/>
    <w:rsid w:val="00741D06"/>
    <w:rPr>
      <w:b/>
      <w:color w:val="26282F"/>
      <w:sz w:val="26"/>
    </w:rPr>
  </w:style>
  <w:style w:type="character" w:customStyle="1" w:styleId="apple-converted-space">
    <w:name w:val="apple-converted-space"/>
    <w:basedOn w:val="DefaultParagraphFont"/>
    <w:uiPriority w:val="99"/>
    <w:rsid w:val="00741D06"/>
    <w:rPr>
      <w:rFonts w:cs="Times New Roman"/>
    </w:rPr>
  </w:style>
  <w:style w:type="paragraph" w:styleId="NormalWeb">
    <w:name w:val="Normal (Web)"/>
    <w:basedOn w:val="Normal"/>
    <w:uiPriority w:val="99"/>
    <w:rsid w:val="00741D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741D0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uiPriority w:val="99"/>
    <w:rsid w:val="00741D0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741D0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uiPriority w:val="99"/>
    <w:rsid w:val="00741D0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uiPriority w:val="99"/>
    <w:rsid w:val="00741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741D06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uiPriority w:val="99"/>
    <w:rsid w:val="00741D0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uiPriority w:val="99"/>
    <w:rsid w:val="00741D0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741D0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2267</TotalTime>
  <Pages>87</Pages>
  <Words>16484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Rodnichki</dc:creator>
  <cp:keywords/>
  <dc:description/>
  <cp:lastModifiedBy>123</cp:lastModifiedBy>
  <cp:revision>36</cp:revision>
  <cp:lastPrinted>2019-11-27T10:23:00Z</cp:lastPrinted>
  <dcterms:created xsi:type="dcterms:W3CDTF">2018-11-15T06:29:00Z</dcterms:created>
  <dcterms:modified xsi:type="dcterms:W3CDTF">2019-12-23T11:38:00Z</dcterms:modified>
</cp:coreProperties>
</file>