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                                                                                        ПРОЕКТ</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СОВЕТ ДЕПУТАТОВ</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ДИНАМОВСКОГО СЕЛЬСКОГО ПОСЕЛЕНИЯ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НЕХАЕВСКОГО МУНИЦИПАЛЬНОГО РАЙОНА</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ВОЛГОГРАДСКОЙ ОБЛАСТИ</w:t>
      </w:r>
    </w:p>
    <w:tbl>
      <w:tblPr>
        <w:tblW w:w="0" w:type="auto"/>
        <w:tblInd w:w="648" w:type="dxa"/>
        <w:tblLook w:val="04A0" w:firstRow="1" w:lastRow="0" w:firstColumn="1" w:lastColumn="0" w:noHBand="0" w:noVBand="1"/>
      </w:tblPr>
      <w:tblGrid>
        <w:gridCol w:w="8460"/>
      </w:tblGrid>
      <w:tr w:rsidR="00823161" w:rsidRPr="00823161" w:rsidTr="00823161">
        <w:trPr>
          <w:trHeight w:val="100"/>
        </w:trPr>
        <w:tc>
          <w:tcPr>
            <w:tcW w:w="8460" w:type="dxa"/>
            <w:tcBorders>
              <w:top w:val="single" w:sz="4" w:space="0" w:color="auto"/>
              <w:left w:val="nil"/>
              <w:bottom w:val="nil"/>
              <w:right w:val="nil"/>
            </w:tcBorders>
          </w:tcPr>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tc>
      </w:tr>
    </w:tbl>
    <w:p w:rsidR="00823161" w:rsidRPr="00823161" w:rsidRDefault="00823161" w:rsidP="00823161">
      <w:pPr>
        <w:widowControl/>
        <w:suppressAutoHyphens/>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 xml:space="preserve">                                                  </w:t>
      </w:r>
      <w:r w:rsidRPr="00823161">
        <w:rPr>
          <w:rFonts w:ascii="Times New Roman" w:hAnsi="Times New Roman" w:cs="Times New Roman"/>
          <w:b/>
          <w:bCs/>
          <w:iCs/>
          <w:color w:val="auto"/>
          <w:sz w:val="28"/>
          <w:szCs w:val="28"/>
          <w:lang w:eastAsia="zh-CN"/>
        </w:rPr>
        <w:t xml:space="preserve">      РЕШЕНИЕ</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140F9A" w:rsidRPr="000E7BBF" w:rsidRDefault="00140F9A" w:rsidP="000E7BBF">
      <w:pPr>
        <w:widowControl/>
        <w:suppressAutoHyphens/>
        <w:jc w:val="center"/>
        <w:rPr>
          <w:rFonts w:ascii="Times New Roman" w:hAnsi="Times New Roman" w:cs="Times New Roman"/>
          <w:b/>
          <w:bCs/>
          <w:color w:val="auto"/>
          <w:sz w:val="28"/>
          <w:szCs w:val="28"/>
          <w:lang w:eastAsia="zh-CN"/>
        </w:rPr>
      </w:pPr>
    </w:p>
    <w:p w:rsidR="00140F9A" w:rsidRPr="000E7BBF" w:rsidRDefault="00140F9A" w:rsidP="000E7BBF">
      <w:pPr>
        <w:widowControl/>
        <w:suppressAutoHyphens/>
        <w:rPr>
          <w:rFonts w:ascii="Times New Roman" w:hAnsi="Times New Roman" w:cs="Times New Roman"/>
          <w:color w:val="auto"/>
          <w:sz w:val="28"/>
          <w:szCs w:val="28"/>
          <w:lang w:eastAsia="zh-CN"/>
        </w:rPr>
      </w:pPr>
    </w:p>
    <w:p w:rsidR="00140F9A" w:rsidRPr="000E7BBF" w:rsidRDefault="00140F9A"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sidR="00FE4E09">
        <w:rPr>
          <w:rFonts w:ascii="Times New Roman" w:hAnsi="Times New Roman" w:cs="Times New Roman"/>
          <w:color w:val="auto"/>
          <w:sz w:val="28"/>
          <w:szCs w:val="28"/>
          <w:lang w:eastAsia="zh-CN"/>
        </w:rPr>
        <w:t xml:space="preserve"> </w:t>
      </w:r>
      <w:r w:rsidRPr="000E7BBF">
        <w:rPr>
          <w:rFonts w:ascii="Times New Roman" w:hAnsi="Times New Roman" w:cs="Times New Roman"/>
          <w:color w:val="auto"/>
          <w:sz w:val="28"/>
          <w:szCs w:val="28"/>
          <w:lang w:eastAsia="zh-CN"/>
        </w:rPr>
        <w:t xml:space="preserve">«___»__________ </w:t>
      </w:r>
      <w:r w:rsidR="00823161">
        <w:rPr>
          <w:rFonts w:ascii="Times New Roman" w:hAnsi="Times New Roman" w:cs="Times New Roman"/>
          <w:color w:val="auto"/>
          <w:spacing w:val="7"/>
          <w:sz w:val="28"/>
          <w:szCs w:val="28"/>
          <w:lang w:eastAsia="zh-CN"/>
        </w:rPr>
        <w:t xml:space="preserve">20__ г.          </w:t>
      </w:r>
      <w:r w:rsidRPr="000E7BBF">
        <w:rPr>
          <w:rFonts w:ascii="Times New Roman" w:hAnsi="Times New Roman" w:cs="Times New Roman"/>
          <w:color w:val="auto"/>
          <w:spacing w:val="7"/>
          <w:sz w:val="28"/>
          <w:szCs w:val="28"/>
          <w:lang w:eastAsia="zh-CN"/>
        </w:rPr>
        <w:t xml:space="preserve">     </w:t>
      </w:r>
      <w:r w:rsidRPr="000E7BBF">
        <w:rPr>
          <w:rFonts w:ascii="Times New Roman" w:hAnsi="Times New Roman" w:cs="Times New Roman"/>
          <w:color w:val="auto"/>
          <w:sz w:val="28"/>
          <w:szCs w:val="28"/>
          <w:lang w:eastAsia="zh-CN"/>
        </w:rPr>
        <w:t>№</w:t>
      </w:r>
      <w:r w:rsidRPr="000E7BBF">
        <w:rPr>
          <w:rFonts w:ascii="Times New Roman" w:hAnsi="Times New Roman" w:cs="Times New Roman"/>
          <w:color w:val="auto"/>
          <w:spacing w:val="7"/>
          <w:sz w:val="28"/>
          <w:szCs w:val="28"/>
          <w:lang w:eastAsia="zh-CN"/>
        </w:rPr>
        <w:t xml:space="preserve"> _________</w:t>
      </w:r>
    </w:p>
    <w:p w:rsidR="00140F9A" w:rsidRPr="000E7BBF" w:rsidRDefault="00140F9A" w:rsidP="000E7BBF">
      <w:pPr>
        <w:jc w:val="both"/>
        <w:rPr>
          <w:rFonts w:ascii="Times New Roman" w:hAnsi="Times New Roman" w:cs="Times New Roman"/>
          <w:color w:val="auto"/>
          <w:spacing w:val="-2"/>
          <w:sz w:val="28"/>
          <w:szCs w:val="28"/>
        </w:rPr>
      </w:pPr>
    </w:p>
    <w:p w:rsidR="00140F9A" w:rsidRPr="000E7BBF" w:rsidRDefault="00140F9A" w:rsidP="000E7BBF">
      <w:pPr>
        <w:jc w:val="cente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r w:rsidR="00823161">
        <w:rPr>
          <w:rFonts w:ascii="Times New Roman" w:hAnsi="Times New Roman" w:cs="Times New Roman"/>
          <w:b/>
          <w:bCs/>
          <w:color w:val="auto"/>
          <w:sz w:val="28"/>
          <w:szCs w:val="28"/>
        </w:rPr>
        <w:t xml:space="preserve">Динамовского </w:t>
      </w:r>
      <w:r w:rsidR="00FE4E09" w:rsidRPr="00FE4E09">
        <w:rPr>
          <w:rFonts w:ascii="Times New Roman" w:hAnsi="Times New Roman" w:cs="Times New Roman"/>
          <w:b/>
          <w:bCs/>
          <w:color w:val="auto"/>
          <w:sz w:val="28"/>
          <w:szCs w:val="28"/>
        </w:rPr>
        <w:t xml:space="preserve">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FE4E09" w:rsidRPr="00FE4E09">
        <w:rPr>
          <w:rFonts w:ascii="Times New Roman" w:hAnsi="Times New Roman" w:cs="Times New Roman"/>
          <w:iCs/>
          <w:color w:val="auto"/>
          <w:sz w:val="28"/>
          <w:szCs w:val="28"/>
          <w:lang w:eastAsia="zh-CN"/>
        </w:rPr>
        <w:t xml:space="preserve">Совет депутатов </w:t>
      </w:r>
      <w:r w:rsidR="00823161" w:rsidRPr="00823161">
        <w:rPr>
          <w:rFonts w:ascii="Times New Roman" w:hAnsi="Times New Roman" w:cs="Times New Roman"/>
          <w:iCs/>
          <w:color w:val="auto"/>
          <w:sz w:val="28"/>
          <w:szCs w:val="28"/>
          <w:lang w:eastAsia="zh-CN"/>
        </w:rPr>
        <w:t xml:space="preserve">Динамовского </w:t>
      </w:r>
      <w:r w:rsidR="00FE4E09" w:rsidRPr="00FE4E09">
        <w:rPr>
          <w:rFonts w:ascii="Times New Roman" w:hAnsi="Times New Roman" w:cs="Times New Roman"/>
          <w:iCs/>
          <w:color w:val="auto"/>
          <w:sz w:val="28"/>
          <w:szCs w:val="28"/>
          <w:lang w:eastAsia="zh-CN"/>
        </w:rPr>
        <w:t>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Pr="000E7BBF" w:rsidRDefault="00140F9A" w:rsidP="000E7BBF">
      <w:pPr>
        <w:pStyle w:val="ConsPlusNormal"/>
        <w:tabs>
          <w:tab w:val="left" w:pos="1134"/>
        </w:tabs>
        <w:ind w:firstLine="709"/>
        <w:jc w:val="both"/>
        <w:rPr>
          <w:sz w:val="28"/>
          <w:szCs w:val="28"/>
        </w:rPr>
      </w:pPr>
      <w:r w:rsidRPr="000E7BBF">
        <w:rPr>
          <w:sz w:val="28"/>
          <w:szCs w:val="28"/>
        </w:rPr>
        <w:t xml:space="preserve">1. Утвердить прилагаемое Положение о муниципальном жилищном контроле на территории </w:t>
      </w:r>
      <w:r w:rsidR="00823161" w:rsidRPr="00823161">
        <w:rPr>
          <w:bCs/>
          <w:sz w:val="28"/>
          <w:szCs w:val="28"/>
        </w:rPr>
        <w:t>Динамовского</w:t>
      </w:r>
      <w:r w:rsidR="00823161" w:rsidRPr="00823161">
        <w:rPr>
          <w:iCs/>
          <w:sz w:val="28"/>
          <w:szCs w:val="28"/>
        </w:rPr>
        <w:t xml:space="preserve"> </w:t>
      </w:r>
      <w:r w:rsidR="00FE4E09" w:rsidRPr="00823161">
        <w:rPr>
          <w:iCs/>
          <w:sz w:val="28"/>
          <w:szCs w:val="28"/>
        </w:rPr>
        <w:t>сельского поселения Нехаевского района Волгоградской области</w:t>
      </w:r>
      <w:r w:rsidRPr="00823161">
        <w:rPr>
          <w:sz w:val="28"/>
          <w:szCs w:val="28"/>
        </w:rPr>
        <w:t>.</w:t>
      </w:r>
    </w:p>
    <w:p w:rsidR="00140F9A" w:rsidRPr="000E7BBF"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Контроль за исполнением решения оставляю за собой.</w:t>
      </w:r>
    </w:p>
    <w:p w:rsidR="00140F9A" w:rsidRPr="00FE4E09"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3.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Pr="00FE4E09">
        <w:rPr>
          <w:rFonts w:ascii="Times New Roman" w:hAnsi="Times New Roman" w:cs="Times New Roman"/>
          <w:color w:val="auto"/>
          <w:sz w:val="28"/>
          <w:szCs w:val="28"/>
        </w:rPr>
        <w:t>.</w:t>
      </w:r>
    </w:p>
    <w:p w:rsidR="00140F9A" w:rsidRPr="000E7BBF" w:rsidRDefault="00140F9A" w:rsidP="000E7BBF">
      <w:pPr>
        <w:autoSpaceDE w:val="0"/>
        <w:rPr>
          <w:rFonts w:ascii="Times New Roman" w:hAnsi="Times New Roman" w:cs="Times New Roman"/>
          <w:color w:val="auto"/>
          <w:sz w:val="28"/>
          <w:szCs w:val="28"/>
        </w:rPr>
      </w:pPr>
    </w:p>
    <w:p w:rsidR="00823161" w:rsidRDefault="00140F9A" w:rsidP="000E7BBF">
      <w:pPr>
        <w:autoSpaceDE w:val="0"/>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Глава </w:t>
      </w:r>
    </w:p>
    <w:p w:rsidR="00140F9A" w:rsidRPr="00FE4E09" w:rsidRDefault="00823161" w:rsidP="000E7BBF">
      <w:pPr>
        <w:autoSpaceDE w:val="0"/>
        <w:rPr>
          <w:rFonts w:ascii="Times New Roman" w:hAnsi="Times New Roman" w:cs="Times New Roman"/>
          <w:iCs/>
          <w:color w:val="auto"/>
          <w:sz w:val="28"/>
          <w:szCs w:val="28"/>
        </w:rPr>
      </w:pPr>
      <w:r w:rsidRPr="00823161">
        <w:rPr>
          <w:rFonts w:ascii="Times New Roman" w:hAnsi="Times New Roman" w:cs="Times New Roman"/>
          <w:bCs/>
          <w:color w:val="auto"/>
          <w:sz w:val="28"/>
          <w:szCs w:val="28"/>
        </w:rPr>
        <w:t>Динамовского</w:t>
      </w:r>
      <w:r w:rsidRPr="00823161">
        <w:rPr>
          <w:rFonts w:ascii="Times New Roman" w:hAnsi="Times New Roman" w:cs="Times New Roman"/>
          <w:color w:val="auto"/>
          <w:sz w:val="28"/>
          <w:szCs w:val="28"/>
        </w:rPr>
        <w:t xml:space="preserve"> </w:t>
      </w:r>
      <w:r w:rsidR="00FE4E09">
        <w:rPr>
          <w:rFonts w:ascii="Times New Roman" w:hAnsi="Times New Roman" w:cs="Times New Roman"/>
          <w:color w:val="auto"/>
          <w:sz w:val="28"/>
          <w:szCs w:val="28"/>
        </w:rPr>
        <w:t xml:space="preserve">сельского поселения          </w:t>
      </w:r>
      <w:r>
        <w:rPr>
          <w:rFonts w:ascii="Times New Roman" w:hAnsi="Times New Roman" w:cs="Times New Roman"/>
          <w:color w:val="auto"/>
          <w:sz w:val="28"/>
          <w:szCs w:val="28"/>
        </w:rPr>
        <w:t xml:space="preserve">                               Н В Волкова</w:t>
      </w:r>
    </w:p>
    <w:tbl>
      <w:tblPr>
        <w:tblW w:w="0" w:type="auto"/>
        <w:tblInd w:w="-106" w:type="dxa"/>
        <w:tblLook w:val="01E0" w:firstRow="1" w:lastRow="1" w:firstColumn="1" w:lastColumn="1" w:noHBand="0" w:noVBand="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FE4E09" w:rsidRPr="00FE4E09">
        <w:rPr>
          <w:rFonts w:ascii="Times New Roman" w:hAnsi="Times New Roman" w:cs="Times New Roman"/>
          <w:iCs/>
          <w:color w:val="auto"/>
          <w:sz w:val="28"/>
          <w:szCs w:val="28"/>
        </w:rPr>
        <w:t xml:space="preserve">Совета депутатов </w:t>
      </w:r>
      <w:r w:rsidR="00823161" w:rsidRPr="00823161">
        <w:rPr>
          <w:rFonts w:ascii="Times New Roman" w:hAnsi="Times New Roman" w:cs="Times New Roman"/>
          <w:b/>
          <w:bCs/>
          <w:iCs/>
          <w:color w:val="auto"/>
          <w:sz w:val="28"/>
          <w:szCs w:val="28"/>
        </w:rPr>
        <w:t>Д</w:t>
      </w:r>
      <w:r w:rsidR="00823161" w:rsidRPr="00823161">
        <w:rPr>
          <w:rFonts w:ascii="Times New Roman" w:hAnsi="Times New Roman" w:cs="Times New Roman"/>
          <w:bCs/>
          <w:iCs/>
          <w:color w:val="auto"/>
          <w:sz w:val="28"/>
          <w:szCs w:val="28"/>
        </w:rPr>
        <w:t>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p>
    <w:p w:rsidR="00140F9A" w:rsidRPr="000E7BBF" w:rsidRDefault="00140F9A" w:rsidP="000E7BBF">
      <w:pPr>
        <w:autoSpaceDE w:val="0"/>
        <w:ind w:left="5103"/>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от «___» ________ г. № _____</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FE4E09" w:rsidRDefault="00823161" w:rsidP="000E7BBF">
      <w:pPr>
        <w:pStyle w:val="ConsPlusTitle"/>
        <w:jc w:val="center"/>
        <w:rPr>
          <w:iCs/>
          <w:sz w:val="28"/>
          <w:szCs w:val="28"/>
        </w:rPr>
      </w:pPr>
      <w:r w:rsidRPr="00823161">
        <w:rPr>
          <w:iCs/>
          <w:sz w:val="28"/>
          <w:szCs w:val="28"/>
        </w:rPr>
        <w:t xml:space="preserve">Динамовского </w:t>
      </w:r>
      <w:r w:rsidR="00FE4E09" w:rsidRPr="00FE4E09">
        <w:rPr>
          <w:iCs/>
          <w:sz w:val="28"/>
          <w:szCs w:val="28"/>
        </w:rPr>
        <w:t>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823161" w:rsidRPr="00823161">
        <w:rPr>
          <w:rFonts w:ascii="Times New Roman" w:hAnsi="Times New Roman" w:cs="Times New Roman"/>
          <w:bCs/>
          <w:iCs/>
          <w:sz w:val="28"/>
          <w:szCs w:val="28"/>
        </w:rPr>
        <w:t>Динамовского</w:t>
      </w:r>
      <w:r w:rsidR="00823161" w:rsidRPr="00823161">
        <w:rPr>
          <w:rFonts w:ascii="Times New Roman" w:hAnsi="Times New Roman" w:cs="Times New Roman"/>
          <w:iCs/>
          <w:sz w:val="28"/>
          <w:szCs w:val="28"/>
        </w:rPr>
        <w:t xml:space="preserve"> </w:t>
      </w:r>
      <w:r w:rsidR="00FE4E09" w:rsidRPr="00FE4E09">
        <w:rPr>
          <w:rFonts w:ascii="Times New Roman" w:hAnsi="Times New Roman" w:cs="Times New Roman"/>
          <w:iCs/>
          <w:sz w:val="28"/>
          <w:szCs w:val="28"/>
        </w:rPr>
        <w:t>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00823161" w:rsidRPr="00733FF8">
        <w:rPr>
          <w:rFonts w:ascii="Times New Roman" w:hAnsi="Times New Roman" w:cs="Times New Roman"/>
          <w:sz w:val="28"/>
          <w:szCs w:val="28"/>
        </w:rPr>
        <w:t>обязательных требований,</w:t>
      </w:r>
      <w:r w:rsidRPr="00733FF8">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823161" w:rsidRPr="000E7BBF">
        <w:rPr>
          <w:rFonts w:ascii="Times New Roman" w:hAnsi="Times New Roman" w:cs="Times New Roman"/>
          <w:sz w:val="28"/>
          <w:szCs w:val="28"/>
        </w:rPr>
        <w:t>в государственной</w:t>
      </w:r>
      <w:r w:rsidRPr="000E7BBF">
        <w:rPr>
          <w:rFonts w:ascii="Times New Roman" w:hAnsi="Times New Roman" w:cs="Times New Roman"/>
          <w:sz w:val="28"/>
          <w:szCs w:val="28"/>
        </w:rPr>
        <w:t xml:space="preserve">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w:t>
      </w:r>
      <w:r w:rsidRPr="000E7BBF">
        <w:rPr>
          <w:rFonts w:ascii="Times New Roman" w:hAnsi="Times New Roman" w:cs="Times New Roman"/>
          <w:sz w:val="28"/>
          <w:szCs w:val="28"/>
        </w:rPr>
        <w:lastRenderedPageBreak/>
        <w:t>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823161" w:rsidRPr="00823161">
        <w:rPr>
          <w:rFonts w:ascii="Times New Roman" w:hAnsi="Times New Roman" w:cs="Times New Roman"/>
          <w:bCs/>
          <w:iCs/>
          <w:color w:val="auto"/>
          <w:sz w:val="28"/>
          <w:szCs w:val="28"/>
        </w:rPr>
        <w:t>Динамовского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color w:val="FF0000"/>
          <w:sz w:val="28"/>
          <w:szCs w:val="28"/>
          <w:vertAlign w:val="superscript"/>
        </w:rPr>
      </w:pPr>
      <w:r w:rsidRPr="000E7BBF">
        <w:rPr>
          <w:rFonts w:ascii="Times New Roman" w:hAnsi="Times New Roman" w:cs="Times New Roman"/>
          <w:sz w:val="28"/>
          <w:szCs w:val="28"/>
        </w:rPr>
        <w:t>Непосредственное осуществление муниципального контроля возлагается на</w:t>
      </w:r>
      <w:r w:rsidR="007E60A8">
        <w:rPr>
          <w:rFonts w:ascii="Times New Roman" w:hAnsi="Times New Roman" w:cs="Times New Roman"/>
          <w:iCs/>
          <w:sz w:val="24"/>
          <w:szCs w:val="24"/>
        </w:rPr>
        <w:t xml:space="preserve"> </w:t>
      </w:r>
      <w:r w:rsidR="007E60A8" w:rsidRPr="000E7BBF">
        <w:rPr>
          <w:rFonts w:ascii="Times New Roman" w:hAnsi="Times New Roman" w:cs="Times New Roman"/>
          <w:sz w:val="28"/>
          <w:szCs w:val="28"/>
        </w:rPr>
        <w:t xml:space="preserve">должностное лицо </w:t>
      </w:r>
      <w:r w:rsidR="00823161">
        <w:rPr>
          <w:rFonts w:ascii="Times New Roman" w:hAnsi="Times New Roman" w:cs="Times New Roman"/>
          <w:sz w:val="28"/>
          <w:szCs w:val="28"/>
        </w:rPr>
        <w:t>администрации сельского</w:t>
      </w:r>
      <w:r w:rsidR="007E60A8">
        <w:rPr>
          <w:rFonts w:ascii="Times New Roman" w:hAnsi="Times New Roman" w:cs="Times New Roman"/>
          <w:sz w:val="28"/>
          <w:szCs w:val="28"/>
        </w:rPr>
        <w:t xml:space="preserve"> поселения</w:t>
      </w:r>
      <w:r w:rsidR="007E60A8" w:rsidRPr="000E7BBF">
        <w:rPr>
          <w:rFonts w:ascii="Times New Roman" w:hAnsi="Times New Roman" w:cs="Times New Roman"/>
          <w:sz w:val="28"/>
          <w:szCs w:val="28"/>
        </w:rPr>
        <w:t xml:space="preserve">, в </w:t>
      </w:r>
      <w:r w:rsidR="007E60A8" w:rsidRPr="000E7BBF">
        <w:rPr>
          <w:rFonts w:ascii="Times New Roman" w:hAnsi="Times New Roman" w:cs="Times New Roman"/>
          <w:sz w:val="28"/>
          <w:szCs w:val="28"/>
        </w:rPr>
        <w:lastRenderedPageBreak/>
        <w:t xml:space="preserve">должностные обязанности которого в соответствии с должностной инструкцией входит осуществление полномочий по </w:t>
      </w:r>
      <w:r w:rsidR="007E60A8">
        <w:rPr>
          <w:rFonts w:ascii="Times New Roman" w:hAnsi="Times New Roman" w:cs="Times New Roman"/>
          <w:sz w:val="28"/>
          <w:szCs w:val="28"/>
        </w:rPr>
        <w:t>ведению</w:t>
      </w:r>
      <w:r w:rsidR="007E60A8" w:rsidRPr="000E7BBF">
        <w:rPr>
          <w:rFonts w:ascii="Times New Roman" w:hAnsi="Times New Roman" w:cs="Times New Roman"/>
          <w:sz w:val="28"/>
          <w:szCs w:val="28"/>
        </w:rPr>
        <w:t xml:space="preserve"> муниципального контроля</w:t>
      </w:r>
      <w:r w:rsidRPr="00E47230">
        <w:rPr>
          <w:rFonts w:ascii="Times New Roman" w:hAnsi="Times New Roman" w:cs="Times New Roman"/>
          <w:sz w:val="28"/>
          <w:szCs w:val="28"/>
        </w:rPr>
        <w:t>.</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3C0295" w:rsidRPr="003C0295">
        <w:rPr>
          <w:rFonts w:ascii="Times New Roman" w:hAnsi="Times New Roman" w:cs="Times New Roman"/>
          <w:iCs/>
          <w:sz w:val="28"/>
          <w:szCs w:val="28"/>
        </w:rPr>
        <w:t xml:space="preserve"> </w:t>
      </w:r>
      <w:r w:rsidR="00823161" w:rsidRPr="00823161">
        <w:rPr>
          <w:rFonts w:ascii="Times New Roman" w:hAnsi="Times New Roman" w:cs="Times New Roman"/>
          <w:bCs/>
          <w:iCs/>
          <w:sz w:val="28"/>
          <w:szCs w:val="28"/>
        </w:rPr>
        <w:t>Динамовского</w:t>
      </w:r>
      <w:r w:rsidR="00823161" w:rsidRPr="00823161">
        <w:rPr>
          <w:rFonts w:ascii="Times New Roman" w:hAnsi="Times New Roman" w:cs="Times New Roman"/>
          <w:iCs/>
          <w:sz w:val="28"/>
          <w:szCs w:val="28"/>
        </w:rPr>
        <w:t xml:space="preserve"> </w:t>
      </w:r>
      <w:r w:rsidR="003C0295" w:rsidRPr="003C0295">
        <w:rPr>
          <w:rFonts w:ascii="Times New Roman" w:hAnsi="Times New Roman" w:cs="Times New Roman"/>
          <w:iCs/>
          <w:sz w:val="28"/>
          <w:szCs w:val="28"/>
        </w:rPr>
        <w:t>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cs="Times New Roman"/>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cs="Times New Roman"/>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w:t>
      </w:r>
      <w:r w:rsidR="00823161" w:rsidRPr="00733FF8">
        <w:rPr>
          <w:rFonts w:ascii="Times New Roman" w:hAnsi="Times New Roman" w:cs="Times New Roman"/>
          <w:sz w:val="28"/>
          <w:szCs w:val="28"/>
        </w:rPr>
        <w:t>контроля применяются</w:t>
      </w:r>
      <w:r w:rsidRPr="00733FF8">
        <w:rPr>
          <w:rFonts w:ascii="Times New Roman" w:hAnsi="Times New Roman" w:cs="Times New Roman"/>
          <w:sz w:val="28"/>
          <w:szCs w:val="28"/>
        </w:rPr>
        <w:t xml:space="preserve">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cs="Times New Roman"/>
          <w:sz w:val="28"/>
          <w:szCs w:val="28"/>
        </w:rPr>
        <w:lastRenderedPageBreak/>
        <w:t>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cs="Times New Roman"/>
          <w:sz w:val="28"/>
          <w:szCs w:val="28"/>
        </w:rPr>
        <w:lastRenderedPageBreak/>
        <w:t>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szCs w:val="28"/>
        </w:rPr>
        <w:lastRenderedPageBreak/>
        <w:t>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3C0295">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3C0295">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 xml:space="preserve">3.4.6. Контрольный орган осуществляет учет проведенных </w:t>
      </w:r>
      <w:r w:rsidRPr="009F074C">
        <w:rPr>
          <w:sz w:val="28"/>
          <w:szCs w:val="28"/>
        </w:rPr>
        <w:lastRenderedPageBreak/>
        <w:t>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3C0295">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cs="Times New Roman"/>
          <w:sz w:val="28"/>
          <w:szCs w:val="28"/>
        </w:rPr>
        <w:lastRenderedPageBreak/>
        <w:t>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lastRenderedPageBreak/>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0E7BBF">
        <w:rPr>
          <w:rFonts w:ascii="Times New Roman" w:hAnsi="Times New Roman" w:cs="Times New Roman"/>
          <w:sz w:val="28"/>
          <w:szCs w:val="28"/>
        </w:rPr>
        <w:lastRenderedPageBreak/>
        <w:t>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00A64FC1">
        <w:rPr>
          <w:rFonts w:ascii="Times New Roman" w:hAnsi="Times New Roman" w:cs="Times New Roman"/>
          <w:color w:val="FF0000"/>
          <w:sz w:val="28"/>
          <w:szCs w:val="28"/>
          <w:vertAlign w:val="superscript"/>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высокого риска, проводятся: </w:t>
      </w:r>
      <w:r w:rsidR="00A64FC1">
        <w:rPr>
          <w:rFonts w:ascii="Times New Roman" w:hAnsi="Times New Roman" w:cs="Times New Roman"/>
          <w:sz w:val="28"/>
          <w:szCs w:val="28"/>
        </w:rPr>
        <w:t>инспекционный визит.</w:t>
      </w:r>
    </w:p>
    <w:p w:rsidR="00A64FC1"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среднего риска, проводятся: </w:t>
      </w:r>
      <w:r w:rsidR="00A64FC1">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64FC1">
        <w:rPr>
          <w:rFonts w:ascii="Times New Roman" w:hAnsi="Times New Roman" w:cs="Times New Roman"/>
          <w:sz w:val="28"/>
          <w:szCs w:val="28"/>
        </w:rPr>
        <w:t>документарная проверка.</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cs="Times New Roman"/>
          <w:sz w:val="28"/>
          <w:szCs w:val="28"/>
        </w:rPr>
        <w:lastRenderedPageBreak/>
        <w:t>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w:t>
      </w:r>
      <w:r w:rsidRPr="000E7BBF">
        <w:rPr>
          <w:rFonts w:ascii="Times New Roman" w:hAnsi="Times New Roman" w:cs="Times New Roman"/>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4.5.4 Перечень </w:t>
      </w:r>
      <w:r w:rsidR="00823161" w:rsidRPr="000E7BBF">
        <w:rPr>
          <w:rFonts w:ascii="Times New Roman" w:hAnsi="Times New Roman" w:cs="Times New Roman"/>
          <w:sz w:val="28"/>
          <w:szCs w:val="28"/>
        </w:rPr>
        <w:t>допустимых контрольных действий,</w:t>
      </w:r>
      <w:r w:rsidRPr="000E7BBF">
        <w:rPr>
          <w:rFonts w:ascii="Times New Roman" w:hAnsi="Times New Roman" w:cs="Times New Roman"/>
          <w:sz w:val="28"/>
          <w:szCs w:val="28"/>
        </w:rPr>
        <w:t xml:space="preserve">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3"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3"/>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 xml:space="preserve">Указанные лица предоставляют инспектору письменные объяснения в свободной форме не позднее </w:t>
      </w:r>
      <w:r w:rsidR="00823161" w:rsidRPr="000E7BBF">
        <w:rPr>
          <w:sz w:val="28"/>
          <w:szCs w:val="28"/>
        </w:rPr>
        <w:t>двух</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E7BBF">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 xml:space="preserve">4.5.9. Акт направляется Контрольным органом контролируемому лицу в срок не позднее </w:t>
      </w:r>
      <w:r w:rsidR="00823161" w:rsidRPr="000E7BBF">
        <w:rPr>
          <w:sz w:val="28"/>
          <w:szCs w:val="28"/>
        </w:rPr>
        <w:t>пяти</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4.6.5. Инспектор при проведении выездной проверки предъявляет контролируемому лицу (его представителю) служебное удостоверение, </w:t>
      </w:r>
      <w:r w:rsidRPr="000E7BBF">
        <w:rPr>
          <w:rFonts w:ascii="Times New Roman" w:hAnsi="Times New Roman" w:cs="Times New Roman"/>
          <w:sz w:val="28"/>
          <w:szCs w:val="28"/>
        </w:rPr>
        <w:lastRenderedPageBreak/>
        <w:t>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823161" w:rsidRPr="000E7BBF">
        <w:rPr>
          <w:rFonts w:ascii="Times New Roman" w:hAnsi="Times New Roman" w:cs="Times New Roman"/>
          <w:sz w:val="28"/>
          <w:szCs w:val="28"/>
        </w:rPr>
        <w:t>микро предприятия</w:t>
      </w:r>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4"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4"/>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lastRenderedPageBreak/>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2"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ConsPlusNormal"/>
        <w:ind w:firstLine="709"/>
        <w:jc w:val="both"/>
        <w:rPr>
          <w:sz w:val="28"/>
          <w:szCs w:val="28"/>
        </w:rPr>
      </w:pPr>
      <w:bookmarkStart w:id="5"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5"/>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0E7BBF">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 xml:space="preserve">При подаче жалобы гражданином она должна быть подписана </w:t>
      </w:r>
      <w:r w:rsidR="00823161" w:rsidRPr="000E7BBF">
        <w:rPr>
          <w:sz w:val="28"/>
          <w:szCs w:val="28"/>
        </w:rPr>
        <w:t>простой электронной подписью,</w:t>
      </w:r>
      <w:r w:rsidRPr="000E7BBF">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0" w:name="Par383"/>
      <w:bookmarkEnd w:id="10"/>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 xml:space="preserve">1) наименование Контрольного органа, фамилию, имя, отчество (при </w:t>
      </w:r>
      <w:r w:rsidRPr="000E7BBF">
        <w:rPr>
          <w:sz w:val="28"/>
          <w:szCs w:val="28"/>
        </w:rPr>
        <w:lastRenderedPageBreak/>
        <w:t>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 xml:space="preserve">(заместитель </w:t>
      </w:r>
      <w:r w:rsidR="00823161" w:rsidRPr="00DC3C44">
        <w:rPr>
          <w:rFonts w:ascii="Times New Roman" w:hAnsi="Times New Roman" w:cs="Times New Roman"/>
          <w:sz w:val="28"/>
          <w:szCs w:val="28"/>
        </w:rPr>
        <w:t>руководителя)</w:t>
      </w:r>
      <w:r w:rsidR="00823161" w:rsidRPr="000E7BBF">
        <w:rPr>
          <w:rFonts w:ascii="Times New Roman" w:hAnsi="Times New Roman" w:cs="Times New Roman"/>
          <w:sz w:val="28"/>
          <w:szCs w:val="28"/>
        </w:rPr>
        <w:t xml:space="preserve"> Контрольного</w:t>
      </w:r>
      <w:r w:rsidRPr="000E7BBF">
        <w:rPr>
          <w:rFonts w:ascii="Times New Roman" w:hAnsi="Times New Roman" w:cs="Times New Roman"/>
          <w:sz w:val="28"/>
          <w:szCs w:val="28"/>
        </w:rPr>
        <w:t xml:space="preserve">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0E7BBF">
        <w:rPr>
          <w:strike/>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2" w:name="_Hlk73956884"/>
      <w:r w:rsidRPr="000E7BBF">
        <w:rPr>
          <w:rFonts w:ascii="Times New Roman" w:hAnsi="Times New Roman" w:cs="Times New Roman"/>
          <w:sz w:val="28"/>
          <w:szCs w:val="28"/>
        </w:rPr>
        <w:t>и их целевые значения, индикативные показатели</w:t>
      </w:r>
      <w:bookmarkEnd w:id="12"/>
      <w:r w:rsidRPr="000E7BBF">
        <w:rPr>
          <w:rFonts w:ascii="Times New Roman" w:hAnsi="Times New Roman" w:cs="Times New Roman"/>
          <w:sz w:val="28"/>
          <w:szCs w:val="28"/>
        </w:rPr>
        <w:t xml:space="preserve"> установлены приложением4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spacing w:after="200" w:line="276" w:lineRule="auto"/>
        <w:rPr>
          <w:rFonts w:ascii="Times New Roman" w:hAnsi="Times New Roman" w:cs="Times New Roman"/>
          <w:sz w:val="28"/>
          <w:szCs w:val="28"/>
        </w:rPr>
      </w:pPr>
    </w:p>
    <w:p w:rsidR="00823161" w:rsidRDefault="00823161" w:rsidP="000E7BBF">
      <w:pPr>
        <w:widowControl/>
        <w:spacing w:after="200" w:line="276" w:lineRule="auto"/>
        <w:rPr>
          <w:rFonts w:ascii="Times New Roman" w:hAnsi="Times New Roman" w:cs="Times New Roman"/>
          <w:sz w:val="28"/>
          <w:szCs w:val="28"/>
        </w:rPr>
      </w:pPr>
    </w:p>
    <w:p w:rsidR="00823161" w:rsidRPr="000E7BBF" w:rsidRDefault="00823161" w:rsidP="000E7BBF">
      <w:pPr>
        <w:widowControl/>
        <w:spacing w:after="200" w:line="276" w:lineRule="auto"/>
        <w:rPr>
          <w:rFonts w:ascii="Times New Roman" w:hAnsi="Times New Roman" w:cs="Times New Roman"/>
          <w:sz w:val="28"/>
          <w:szCs w:val="28"/>
        </w:rPr>
      </w:pPr>
    </w:p>
    <w:p w:rsidR="00823161" w:rsidRPr="000E7BBF" w:rsidRDefault="00140F9A" w:rsidP="0082316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23161" w:rsidRPr="000E7BBF">
        <w:rPr>
          <w:rFonts w:ascii="Times New Roman" w:hAnsi="Times New Roman" w:cs="Times New Roman"/>
          <w:sz w:val="28"/>
          <w:szCs w:val="28"/>
        </w:rPr>
        <w:t>территории Динамовского</w:t>
      </w:r>
      <w:r w:rsidR="00823161">
        <w:rPr>
          <w:rFonts w:ascii="Times New Roman" w:hAnsi="Times New Roman" w:cs="Times New Roman"/>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r w:rsidR="00823161" w:rsidRPr="00823161">
        <w:rPr>
          <w:b/>
          <w:bCs/>
          <w:iCs/>
          <w:spacing w:val="-2"/>
          <w:sz w:val="28"/>
          <w:szCs w:val="28"/>
        </w:rPr>
        <w:t xml:space="preserve">Динамовского </w:t>
      </w:r>
      <w:r w:rsidR="00A64FC1" w:rsidRPr="00A64FC1">
        <w:rPr>
          <w:b/>
          <w:bCs/>
          <w:iCs/>
          <w:spacing w:val="-2"/>
          <w:sz w:val="28"/>
          <w:szCs w:val="28"/>
        </w:rPr>
        <w:t>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140F9A" w:rsidRPr="000E7BBF" w:rsidRDefault="00140F9A" w:rsidP="000E7BBF">
      <w:pPr>
        <w:pStyle w:val="ConsPlusNormal"/>
        <w:jc w:val="both"/>
        <w:rPr>
          <w:sz w:val="28"/>
          <w:szCs w:val="28"/>
        </w:rPr>
      </w:pPr>
      <w:r w:rsidRPr="000E7BBF">
        <w:rPr>
          <w:sz w:val="28"/>
          <w:szCs w:val="28"/>
        </w:rPr>
        <w:t>1.</w:t>
      </w:r>
    </w:p>
    <w:p w:rsidR="00140F9A" w:rsidRPr="000E7BBF" w:rsidRDefault="00140F9A" w:rsidP="000E7BBF">
      <w:pPr>
        <w:pStyle w:val="ConsPlusNormal"/>
        <w:jc w:val="both"/>
        <w:rPr>
          <w:sz w:val="28"/>
          <w:szCs w:val="28"/>
        </w:rPr>
      </w:pPr>
      <w:r w:rsidRPr="000E7BBF">
        <w:rPr>
          <w:sz w:val="28"/>
          <w:szCs w:val="28"/>
        </w:rPr>
        <w:t>2.</w:t>
      </w:r>
    </w:p>
    <w:p w:rsidR="00140F9A" w:rsidRPr="000E7BBF" w:rsidRDefault="00140F9A" w:rsidP="000E7BBF">
      <w:pPr>
        <w:pStyle w:val="ConsPlusNormal"/>
        <w:jc w:val="both"/>
        <w:rPr>
          <w:sz w:val="28"/>
          <w:szCs w:val="28"/>
        </w:rPr>
      </w:pPr>
      <w:r w:rsidRPr="000E7BBF">
        <w:rPr>
          <w:sz w:val="28"/>
          <w:szCs w:val="28"/>
        </w:rPr>
        <w:t>3.</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23161" w:rsidRPr="00823161">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r w:rsidR="00A64FC1">
        <w:rPr>
          <w:rStyle w:val="a5"/>
          <w:rFonts w:ascii="Times New Roman" w:hAnsi="Times New Roman" w:cs="Times New Roman"/>
          <w:color w:val="FF0000"/>
          <w:sz w:val="28"/>
          <w:szCs w:val="28"/>
        </w:rPr>
        <w:t xml:space="preserve">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A64FC1">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64FC1">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lastRenderedPageBreak/>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Pr="000E7BBF" w:rsidRDefault="00A64FC1"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04125" w:rsidRPr="00804125">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основанием для проведения внепланового </w:t>
      </w:r>
      <w:r w:rsidRPr="000E7BBF">
        <w:rPr>
          <w:rFonts w:ascii="Times New Roman" w:hAnsi="Times New Roman" w:cs="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140F9A" w:rsidRPr="000E7BBF" w:rsidRDefault="00140F9A"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контроле на территории  </w:t>
      </w:r>
    </w:p>
    <w:p w:rsidR="00140F9A" w:rsidRPr="00A64FC1" w:rsidRDefault="00804125" w:rsidP="000E7BBF">
      <w:pPr>
        <w:widowControl/>
        <w:ind w:left="9923"/>
        <w:rPr>
          <w:rFonts w:ascii="Times New Roman" w:hAnsi="Times New Roman" w:cs="Times New Roman"/>
          <w:sz w:val="28"/>
          <w:szCs w:val="28"/>
          <w:vertAlign w:val="superscript"/>
        </w:rPr>
      </w:pPr>
      <w:r w:rsidRPr="00804125">
        <w:rPr>
          <w:rFonts w:ascii="Times New Roman" w:hAnsi="Times New Roman" w:cs="Times New Roman"/>
          <w:iCs/>
          <w:sz w:val="28"/>
          <w:szCs w:val="28"/>
        </w:rPr>
        <w:t xml:space="preserve">Динамовского </w:t>
      </w:r>
      <w:bookmarkStart w:id="13" w:name="_GoBack"/>
      <w:bookmarkEnd w:id="13"/>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0B" w:rsidRDefault="008C200B" w:rsidP="000E7BBF">
      <w:r>
        <w:separator/>
      </w:r>
    </w:p>
  </w:endnote>
  <w:endnote w:type="continuationSeparator" w:id="0">
    <w:p w:rsidR="008C200B" w:rsidRDefault="008C200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0B" w:rsidRDefault="008C200B" w:rsidP="000E7BBF">
      <w:r>
        <w:separator/>
      </w:r>
    </w:p>
  </w:footnote>
  <w:footnote w:type="continuationSeparator" w:id="0">
    <w:p w:rsidR="008C200B" w:rsidRDefault="008C200B"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D09E5"/>
    <w:rsid w:val="000E7BBF"/>
    <w:rsid w:val="00121A75"/>
    <w:rsid w:val="00140F9A"/>
    <w:rsid w:val="00156FED"/>
    <w:rsid w:val="001577F0"/>
    <w:rsid w:val="0019053D"/>
    <w:rsid w:val="001B47B6"/>
    <w:rsid w:val="00241D52"/>
    <w:rsid w:val="0024234A"/>
    <w:rsid w:val="00242BBB"/>
    <w:rsid w:val="00284EC2"/>
    <w:rsid w:val="002C4CF1"/>
    <w:rsid w:val="002D2FB2"/>
    <w:rsid w:val="00335A2A"/>
    <w:rsid w:val="003509A4"/>
    <w:rsid w:val="00381F21"/>
    <w:rsid w:val="003C0295"/>
    <w:rsid w:val="003E666D"/>
    <w:rsid w:val="00411A4A"/>
    <w:rsid w:val="004320CB"/>
    <w:rsid w:val="00447252"/>
    <w:rsid w:val="00463017"/>
    <w:rsid w:val="00471557"/>
    <w:rsid w:val="00477305"/>
    <w:rsid w:val="00591AB7"/>
    <w:rsid w:val="005A6752"/>
    <w:rsid w:val="005B0BD2"/>
    <w:rsid w:val="005F7672"/>
    <w:rsid w:val="00625F54"/>
    <w:rsid w:val="00641DD0"/>
    <w:rsid w:val="0067760F"/>
    <w:rsid w:val="006A4650"/>
    <w:rsid w:val="00707B35"/>
    <w:rsid w:val="00733FF8"/>
    <w:rsid w:val="00775DA7"/>
    <w:rsid w:val="00787C5D"/>
    <w:rsid w:val="007A03C9"/>
    <w:rsid w:val="007A7AA9"/>
    <w:rsid w:val="007B0E7C"/>
    <w:rsid w:val="007B185F"/>
    <w:rsid w:val="007D5AD9"/>
    <w:rsid w:val="007E60A8"/>
    <w:rsid w:val="00804125"/>
    <w:rsid w:val="00823161"/>
    <w:rsid w:val="00834295"/>
    <w:rsid w:val="0084171D"/>
    <w:rsid w:val="008775CC"/>
    <w:rsid w:val="008C200B"/>
    <w:rsid w:val="008E79FB"/>
    <w:rsid w:val="008F42E1"/>
    <w:rsid w:val="0099433E"/>
    <w:rsid w:val="009B54C4"/>
    <w:rsid w:val="009E1810"/>
    <w:rsid w:val="009F074C"/>
    <w:rsid w:val="00A14EC0"/>
    <w:rsid w:val="00A15315"/>
    <w:rsid w:val="00A64A6B"/>
    <w:rsid w:val="00A64FC1"/>
    <w:rsid w:val="00A930C9"/>
    <w:rsid w:val="00B11DFF"/>
    <w:rsid w:val="00B2794E"/>
    <w:rsid w:val="00B33824"/>
    <w:rsid w:val="00B75C5C"/>
    <w:rsid w:val="00C06AC1"/>
    <w:rsid w:val="00C43A2A"/>
    <w:rsid w:val="00C70753"/>
    <w:rsid w:val="00CA1104"/>
    <w:rsid w:val="00CD2977"/>
    <w:rsid w:val="00CD3E8B"/>
    <w:rsid w:val="00CE7007"/>
    <w:rsid w:val="00CF4058"/>
    <w:rsid w:val="00D03202"/>
    <w:rsid w:val="00D21411"/>
    <w:rsid w:val="00D51060"/>
    <w:rsid w:val="00D51165"/>
    <w:rsid w:val="00DC3C44"/>
    <w:rsid w:val="00DE67CE"/>
    <w:rsid w:val="00DE739C"/>
    <w:rsid w:val="00E47230"/>
    <w:rsid w:val="00EA66DF"/>
    <w:rsid w:val="00EB3507"/>
    <w:rsid w:val="00EB7F3D"/>
    <w:rsid w:val="00FE4E0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DA8C33-6F26-414F-892B-E1EDFED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B9E6-4483-4B3D-B1FD-430905B2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6</cp:revision>
  <dcterms:created xsi:type="dcterms:W3CDTF">2021-07-08T11:03:00Z</dcterms:created>
  <dcterms:modified xsi:type="dcterms:W3CDTF">2021-07-12T12:39:00Z</dcterms:modified>
</cp:coreProperties>
</file>