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03" w:rsidRPr="0087739A" w:rsidRDefault="00D01303" w:rsidP="000D7F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D01303" w:rsidRPr="0087739A" w:rsidRDefault="00476952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ДИНАМОВСКОГО СЕЛЬСКОГО ПОСЕЛЕНИЯ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НЕХАЕВСКОГО МУНИЦИПАЛЬНОГО РАЙОНА</w:t>
      </w:r>
    </w:p>
    <w:p w:rsidR="00D01303" w:rsidRPr="0087739A" w:rsidRDefault="00D01303" w:rsidP="004957C8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ВОЛГОГРАДСКОЙ ОБЛАСТИ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D4993">
        <w:rPr>
          <w:rFonts w:ascii="Times New Roman" w:hAnsi="Times New Roman" w:cs="Times New Roman"/>
          <w:b w:val="0"/>
          <w:sz w:val="24"/>
          <w:szCs w:val="24"/>
        </w:rPr>
        <w:t xml:space="preserve"> 19.01.2022</w:t>
      </w:r>
      <w:bookmarkStart w:id="0" w:name="_GoBack"/>
      <w:bookmarkEnd w:id="0"/>
      <w:r w:rsidR="00854130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7695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 w:rsidR="0085413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769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1303" w:rsidRPr="0087739A" w:rsidRDefault="00D01303" w:rsidP="004957C8">
      <w:pPr>
        <w:rPr>
          <w:color w:val="000000"/>
        </w:rPr>
      </w:pPr>
      <w:r w:rsidRPr="0087739A">
        <w:rPr>
          <w:color w:val="000000"/>
        </w:rPr>
        <w:t xml:space="preserve">                                                                              </w:t>
      </w:r>
    </w:p>
    <w:p w:rsidR="00D01303" w:rsidRPr="0087739A" w:rsidRDefault="00D01303" w:rsidP="004957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муниципального задания</w:t>
      </w: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Муниципальному казенному учреждению культуры</w:t>
      </w: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«Динамовский» центр культуры и благоустройства»</w:t>
      </w: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Динамовского сельского </w:t>
      </w: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D01303" w:rsidRPr="0087739A" w:rsidRDefault="00D01303" w:rsidP="004957C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7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03" w:rsidRPr="0087739A" w:rsidRDefault="00D01303" w:rsidP="004957C8">
      <w:pPr>
        <w:pStyle w:val="ConsPlusTitle"/>
        <w:widowControl/>
        <w:suppressAutoHyphens/>
        <w:ind w:left="-142" w:right="-141"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F741E" w:rsidRDefault="00D01303" w:rsidP="00FF741E">
      <w:pPr>
        <w:pStyle w:val="ConsPlusTitle"/>
        <w:suppressAutoHyphens/>
        <w:ind w:left="-142" w:right="-141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39A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 с Бюджетным Кодексом РФ, федеральными законами от 06.10.2003 г. № 131-ФЗ «Об общих принципах организации местного</w:t>
      </w:r>
      <w:r w:rsidRPr="0087739A">
        <w:rPr>
          <w:rFonts w:ascii="Times New Roman" w:hAnsi="Times New Roman" w:cs="Times New Roman"/>
          <w:b w:val="0"/>
          <w:sz w:val="24"/>
          <w:szCs w:val="24"/>
        </w:rPr>
        <w:t xml:space="preserve"> самоуправления в РФ» и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Динамовского </w:t>
      </w:r>
      <w:r w:rsidRPr="0087739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F741E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Pr="00FF74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25.11.2021                                                   № 50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Об ут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верждении Порядка формирования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муни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ципального задания на оказание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муниципа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льных услуг (выполнение работ)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в отно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шении муниципальных учреждений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Ди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намовского сельского поселения </w:t>
      </w:r>
      <w:r w:rsidR="00FF741E" w:rsidRPr="00FF741E">
        <w:rPr>
          <w:rFonts w:ascii="Times New Roman" w:hAnsi="Times New Roman" w:cs="Times New Roman"/>
          <w:b w:val="0"/>
          <w:sz w:val="24"/>
          <w:szCs w:val="24"/>
        </w:rPr>
        <w:t>и финансового обеспечения его выполнения</w:t>
      </w:r>
      <w:r w:rsidR="00FF741E">
        <w:rPr>
          <w:rFonts w:ascii="Times New Roman" w:hAnsi="Times New Roman" w:cs="Times New Roman"/>
          <w:b w:val="0"/>
          <w:sz w:val="24"/>
          <w:szCs w:val="24"/>
        </w:rPr>
        <w:t xml:space="preserve">», администрация Динамовского сельского поселения </w:t>
      </w:r>
    </w:p>
    <w:p w:rsidR="00D01303" w:rsidRPr="0087739A" w:rsidRDefault="00D01303" w:rsidP="00FF741E">
      <w:pPr>
        <w:rPr>
          <w:b/>
        </w:rPr>
      </w:pPr>
    </w:p>
    <w:p w:rsidR="00D01303" w:rsidRPr="0087739A" w:rsidRDefault="00FF741E" w:rsidP="004957C8">
      <w:r>
        <w:t>ПОСТАНОВЛЯЕТ</w:t>
      </w:r>
      <w:r w:rsidR="00D01303" w:rsidRPr="0087739A">
        <w:t xml:space="preserve">:                   </w:t>
      </w:r>
    </w:p>
    <w:p w:rsidR="00D01303" w:rsidRPr="0087739A" w:rsidRDefault="00D01303" w:rsidP="004957C8">
      <w:pPr>
        <w:pStyle w:val="a7"/>
        <w:spacing w:after="0"/>
        <w:ind w:left="0" w:firstLine="720"/>
        <w:rPr>
          <w:bCs/>
          <w:iCs/>
        </w:rPr>
      </w:pPr>
      <w:r w:rsidRPr="0087739A">
        <w:rPr>
          <w:bCs/>
          <w:iCs/>
        </w:rPr>
        <w:t xml:space="preserve">1. </w:t>
      </w:r>
      <w:r w:rsidRPr="0087739A">
        <w:rPr>
          <w:bCs/>
          <w:color w:val="000000"/>
        </w:rPr>
        <w:t>Утвердить муниципальное задание для казенного учреждения «Динамовский» центр культуры и благоустройств</w:t>
      </w:r>
      <w:r w:rsidR="00C452D9">
        <w:rPr>
          <w:bCs/>
          <w:color w:val="000000"/>
        </w:rPr>
        <w:t>а</w:t>
      </w:r>
      <w:r w:rsidRPr="0087739A">
        <w:rPr>
          <w:bCs/>
          <w:color w:val="000000"/>
        </w:rPr>
        <w:t xml:space="preserve">» администрации Динамовского сельского поселения Нехаевского муниципального района </w:t>
      </w:r>
    </w:p>
    <w:p w:rsidR="00D01303" w:rsidRPr="0087739A" w:rsidRDefault="00D01303" w:rsidP="004957C8">
      <w:pPr>
        <w:pStyle w:val="a7"/>
        <w:spacing w:after="0"/>
        <w:ind w:left="0" w:firstLine="709"/>
        <w:rPr>
          <w:bCs/>
          <w:iCs/>
        </w:rPr>
      </w:pPr>
      <w:r>
        <w:rPr>
          <w:bCs/>
          <w:iCs/>
        </w:rPr>
        <w:t>2</w:t>
      </w:r>
      <w:r w:rsidRPr="0087739A">
        <w:rPr>
          <w:bCs/>
          <w:iCs/>
        </w:rPr>
        <w:t>. Настоящие постановление</w:t>
      </w:r>
      <w:r>
        <w:rPr>
          <w:bCs/>
          <w:iCs/>
        </w:rPr>
        <w:t xml:space="preserve"> подлежит </w:t>
      </w:r>
      <w:r w:rsidR="000E19DC">
        <w:rPr>
          <w:bCs/>
          <w:iCs/>
        </w:rPr>
        <w:t xml:space="preserve">обнародованию </w:t>
      </w:r>
      <w:r w:rsidR="000E19DC" w:rsidRPr="0087739A">
        <w:rPr>
          <w:bCs/>
          <w:iCs/>
        </w:rPr>
        <w:t>распространяет</w:t>
      </w:r>
      <w:r w:rsidRPr="0087739A">
        <w:rPr>
          <w:bCs/>
          <w:iCs/>
        </w:rPr>
        <w:t xml:space="preserve"> свои действия на правоо</w:t>
      </w:r>
      <w:r w:rsidR="00FF741E">
        <w:rPr>
          <w:bCs/>
          <w:iCs/>
        </w:rPr>
        <w:t>тношения, возникшие с 01.01.2022</w:t>
      </w:r>
      <w:r w:rsidRPr="0087739A">
        <w:rPr>
          <w:bCs/>
          <w:iCs/>
        </w:rPr>
        <w:t xml:space="preserve"> года</w:t>
      </w:r>
    </w:p>
    <w:p w:rsidR="00D01303" w:rsidRPr="0087739A" w:rsidRDefault="00D01303" w:rsidP="004957C8">
      <w:pPr>
        <w:pStyle w:val="a7"/>
        <w:spacing w:after="0"/>
        <w:ind w:left="0"/>
        <w:rPr>
          <w:bCs/>
          <w:iCs/>
        </w:rPr>
      </w:pPr>
      <w:r w:rsidRPr="0087739A">
        <w:rPr>
          <w:bCs/>
          <w:iCs/>
        </w:rPr>
        <w:t xml:space="preserve">          4. Контроль за исполнением настоящего постановления оставляю за собой.</w:t>
      </w:r>
    </w:p>
    <w:p w:rsidR="00D01303" w:rsidRPr="0087739A" w:rsidRDefault="00D01303" w:rsidP="004957C8">
      <w:pPr>
        <w:ind w:firstLine="709"/>
        <w:rPr>
          <w:bCs/>
          <w:iCs/>
        </w:rPr>
      </w:pPr>
    </w:p>
    <w:p w:rsidR="00D01303" w:rsidRPr="0087739A" w:rsidRDefault="00D01303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D01303" w:rsidRPr="0087739A" w:rsidRDefault="00D01303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D01303" w:rsidRPr="0087739A" w:rsidRDefault="00D01303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</w:p>
    <w:p w:rsidR="00D01303" w:rsidRPr="0087739A" w:rsidRDefault="00D01303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  <w:r w:rsidRPr="0087739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01303" w:rsidRPr="0087739A" w:rsidRDefault="00C452D9" w:rsidP="004957C8">
      <w:pPr>
        <w:pStyle w:val="ConsPlusNormal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Динамовского </w:t>
      </w:r>
      <w:r w:rsidRPr="0087739A">
        <w:rPr>
          <w:rFonts w:ascii="Times New Roman" w:hAnsi="Times New Roman" w:cs="Times New Roman"/>
          <w:sz w:val="24"/>
          <w:szCs w:val="24"/>
        </w:rPr>
        <w:t>сельского</w:t>
      </w:r>
      <w:r w:rsidR="00D01303" w:rsidRPr="0087739A">
        <w:rPr>
          <w:rFonts w:ascii="Times New Roman" w:hAnsi="Times New Roman" w:cs="Times New Roman"/>
          <w:sz w:val="24"/>
          <w:szCs w:val="24"/>
        </w:rPr>
        <w:t xml:space="preserve"> поселения                </w:t>
      </w:r>
      <w:r w:rsidR="00D01303">
        <w:rPr>
          <w:rFonts w:ascii="Times New Roman" w:hAnsi="Times New Roman" w:cs="Times New Roman"/>
          <w:sz w:val="24"/>
          <w:szCs w:val="24"/>
        </w:rPr>
        <w:t xml:space="preserve">                   Н В Волкова </w:t>
      </w:r>
    </w:p>
    <w:p w:rsidR="00D01303" w:rsidRPr="0087739A" w:rsidRDefault="00D01303" w:rsidP="004957C8">
      <w:r w:rsidRPr="0087739A">
        <w:t xml:space="preserve">                                       </w:t>
      </w:r>
    </w:p>
    <w:p w:rsidR="00D01303" w:rsidRPr="0087739A" w:rsidRDefault="00D01303" w:rsidP="004957C8"/>
    <w:p w:rsidR="00D01303" w:rsidRPr="0087739A" w:rsidRDefault="00D01303" w:rsidP="004957C8"/>
    <w:p w:rsidR="00D01303" w:rsidRDefault="00D01303" w:rsidP="004957C8"/>
    <w:p w:rsidR="00D01303" w:rsidRDefault="00D01303" w:rsidP="004957C8"/>
    <w:p w:rsidR="00D01303" w:rsidRDefault="00D01303" w:rsidP="004957C8"/>
    <w:p w:rsidR="00D01303" w:rsidRPr="0087739A" w:rsidRDefault="00D01303" w:rsidP="004957C8"/>
    <w:p w:rsidR="00D01303" w:rsidRDefault="00D01303" w:rsidP="004957C8"/>
    <w:p w:rsidR="00D01303" w:rsidRDefault="00D01303" w:rsidP="004957C8"/>
    <w:p w:rsidR="00D01303" w:rsidRDefault="00D01303" w:rsidP="004957C8"/>
    <w:p w:rsidR="00D01303" w:rsidRDefault="00D01303" w:rsidP="004957C8"/>
    <w:p w:rsidR="00D01303" w:rsidRDefault="00D01303" w:rsidP="004957C8"/>
    <w:p w:rsidR="00D01303" w:rsidRDefault="00D01303" w:rsidP="004957C8"/>
    <w:p w:rsidR="00D01303" w:rsidRDefault="00D01303" w:rsidP="0087739A">
      <w:pPr>
        <w:jc w:val="right"/>
      </w:pPr>
      <w:r>
        <w:t>Приложение № 1</w:t>
      </w:r>
    </w:p>
    <w:p w:rsidR="00D01303" w:rsidRDefault="00D01303" w:rsidP="0087739A">
      <w:pPr>
        <w:jc w:val="right"/>
      </w:pPr>
      <w:r>
        <w:t>к Положению о формировании муниципального</w:t>
      </w:r>
    </w:p>
    <w:p w:rsidR="00D01303" w:rsidRDefault="00D01303" w:rsidP="0087739A">
      <w:pPr>
        <w:jc w:val="right"/>
      </w:pPr>
      <w:r>
        <w:t xml:space="preserve">задания на оказание муниципальных услуг </w:t>
      </w:r>
    </w:p>
    <w:p w:rsidR="00D01303" w:rsidRDefault="00D01303" w:rsidP="0087739A">
      <w:pPr>
        <w:jc w:val="right"/>
      </w:pPr>
      <w:r>
        <w:t xml:space="preserve">(выполнения работ) в отношении муниципального </w:t>
      </w:r>
    </w:p>
    <w:p w:rsidR="00D01303" w:rsidRDefault="00D01303" w:rsidP="0087739A">
      <w:pPr>
        <w:jc w:val="right"/>
      </w:pPr>
      <w:r>
        <w:t>казенного учреждения культуры администрации</w:t>
      </w:r>
    </w:p>
    <w:p w:rsidR="00D01303" w:rsidRDefault="00D01303" w:rsidP="0087739A">
      <w:pPr>
        <w:jc w:val="right"/>
      </w:pPr>
      <w:r>
        <w:t xml:space="preserve">Динамовского сельского поселения </w:t>
      </w:r>
    </w:p>
    <w:p w:rsidR="00D01303" w:rsidRDefault="00D01303" w:rsidP="0087739A">
      <w:pPr>
        <w:jc w:val="right"/>
      </w:pPr>
      <w:r>
        <w:t xml:space="preserve">Нехаевского муниципального района </w:t>
      </w:r>
    </w:p>
    <w:p w:rsidR="00D01303" w:rsidRDefault="00D01303" w:rsidP="0087739A">
      <w:pPr>
        <w:jc w:val="right"/>
      </w:pPr>
      <w:r>
        <w:t>И финансовом обеспечении выполнения</w:t>
      </w:r>
    </w:p>
    <w:p w:rsidR="00D01303" w:rsidRDefault="00D01303" w:rsidP="0087739A">
      <w:pPr>
        <w:jc w:val="right"/>
      </w:pPr>
      <w:r>
        <w:t>Муниципального задания</w:t>
      </w:r>
    </w:p>
    <w:p w:rsidR="00D01303" w:rsidRDefault="00D01303" w:rsidP="0087739A">
      <w:pPr>
        <w:jc w:val="right"/>
      </w:pPr>
    </w:p>
    <w:p w:rsidR="00D01303" w:rsidRDefault="00D01303" w:rsidP="0087739A">
      <w:pPr>
        <w:jc w:val="right"/>
      </w:pPr>
    </w:p>
    <w:p w:rsidR="00D01303" w:rsidRDefault="00D01303" w:rsidP="0087739A">
      <w:pPr>
        <w:ind w:left="2520"/>
        <w:jc w:val="both"/>
      </w:pPr>
      <w:r>
        <w:t>УТВЕРЖДАЮ</w:t>
      </w:r>
    </w:p>
    <w:p w:rsidR="00D01303" w:rsidRDefault="00D01303" w:rsidP="0087739A">
      <w:pPr>
        <w:ind w:left="2520"/>
        <w:jc w:val="both"/>
      </w:pPr>
    </w:p>
    <w:p w:rsidR="00D01303" w:rsidRDefault="00D01303" w:rsidP="0087739A">
      <w:pPr>
        <w:ind w:left="2520"/>
        <w:jc w:val="both"/>
      </w:pPr>
      <w:r>
        <w:t>________________________________________________________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Руководитель (уполномоченное лицо)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(Наименование органа, осуществляющего функции и полномочия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Учредителя, главного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Распорядителя средств бюджета,  Динамовского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Сельского поселения, в ведении которого находится 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Муниципальное казенное учреждение/ органа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Исполнительной власти Динамовского сельского поселения 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Нехаевского района, осуществляющего функции и полномочия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</w:t>
      </w:r>
    </w:p>
    <w:p w:rsidR="00D01303" w:rsidRPr="00C0413D" w:rsidRDefault="00D01303" w:rsidP="0087739A">
      <w:pPr>
        <w:ind w:left="2520"/>
        <w:jc w:val="both"/>
        <w:rPr>
          <w:sz w:val="22"/>
          <w:szCs w:val="22"/>
        </w:rPr>
      </w:pPr>
      <w:r w:rsidRPr="00C0413D">
        <w:rPr>
          <w:sz w:val="22"/>
          <w:szCs w:val="22"/>
        </w:rPr>
        <w:t>Учредителя в отношении муниципальных бюджетных или муниципальных автономных учреждений</w:t>
      </w:r>
    </w:p>
    <w:p w:rsidR="00D01303" w:rsidRPr="00C0413D" w:rsidRDefault="00D01303" w:rsidP="00C0413D">
      <w:pPr>
        <w:jc w:val="both"/>
        <w:rPr>
          <w:sz w:val="22"/>
          <w:szCs w:val="22"/>
        </w:rPr>
      </w:pPr>
      <w:r w:rsidRPr="00C0413D">
        <w:rPr>
          <w:sz w:val="22"/>
          <w:szCs w:val="22"/>
        </w:rPr>
        <w:t xml:space="preserve">                                         </w:t>
      </w:r>
    </w:p>
    <w:p w:rsidR="00D01303" w:rsidRDefault="00D01303" w:rsidP="00C0413D">
      <w:pPr>
        <w:ind w:left="2520"/>
        <w:jc w:val="both"/>
      </w:pPr>
    </w:p>
    <w:p w:rsidR="00D01303" w:rsidRDefault="00D01303" w:rsidP="00C0413D">
      <w:pPr>
        <w:jc w:val="both"/>
      </w:pPr>
      <w:r>
        <w:t xml:space="preserve">                                     Муниципальное задание № 1</w:t>
      </w:r>
    </w:p>
    <w:p w:rsidR="00D01303" w:rsidRDefault="00D01303" w:rsidP="00C0413D">
      <w:pPr>
        <w:jc w:val="both"/>
      </w:pPr>
    </w:p>
    <w:p w:rsidR="00D01303" w:rsidRDefault="00C452D9" w:rsidP="00C0413D">
      <w:pPr>
        <w:jc w:val="both"/>
      </w:pPr>
      <w:r>
        <w:t xml:space="preserve">                На 2022</w:t>
      </w:r>
      <w:r w:rsidR="00476952">
        <w:t xml:space="preserve"> год и на план</w:t>
      </w:r>
      <w:r>
        <w:t>овый период 2023 и 2024</w:t>
      </w:r>
      <w:r w:rsidR="00D01303">
        <w:t xml:space="preserve"> годов</w:t>
      </w:r>
    </w:p>
    <w:p w:rsidR="00D01303" w:rsidRDefault="00D01303" w:rsidP="00C0413D">
      <w:pPr>
        <w:jc w:val="both"/>
      </w:pPr>
    </w:p>
    <w:p w:rsidR="00D01303" w:rsidRDefault="00D01303" w:rsidP="00C0413D">
      <w:pPr>
        <w:ind w:left="-540"/>
        <w:jc w:val="both"/>
      </w:pPr>
      <w:r>
        <w:t xml:space="preserve">    Наименование муниципального учреждения</w:t>
      </w:r>
    </w:p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</w:tblGrid>
      <w:tr w:rsidR="00D01303" w:rsidTr="005271A6">
        <w:trPr>
          <w:trHeight w:val="1155"/>
        </w:trPr>
        <w:tc>
          <w:tcPr>
            <w:tcW w:w="1510" w:type="dxa"/>
          </w:tcPr>
          <w:p w:rsidR="00D01303" w:rsidRPr="005271A6" w:rsidRDefault="00D01303" w:rsidP="005271A6">
            <w:r>
              <w:t>Коды</w:t>
            </w:r>
          </w:p>
        </w:tc>
      </w:tr>
      <w:tr w:rsidR="00D01303" w:rsidTr="005271A6">
        <w:trPr>
          <w:trHeight w:val="1350"/>
        </w:trPr>
        <w:tc>
          <w:tcPr>
            <w:tcW w:w="1510" w:type="dxa"/>
          </w:tcPr>
          <w:p w:rsidR="00D01303" w:rsidRPr="005271A6" w:rsidRDefault="00D01303" w:rsidP="005271A6">
            <w:r>
              <w:t>0506001</w:t>
            </w:r>
          </w:p>
        </w:tc>
      </w:tr>
      <w:tr w:rsidR="00D01303" w:rsidTr="005271A6">
        <w:trPr>
          <w:trHeight w:val="1245"/>
        </w:trPr>
        <w:tc>
          <w:tcPr>
            <w:tcW w:w="1510" w:type="dxa"/>
          </w:tcPr>
          <w:p w:rsidR="00D01303" w:rsidRDefault="00D01303" w:rsidP="005271A6">
            <w:pPr>
              <w:rPr>
                <w:i/>
              </w:rPr>
            </w:pPr>
          </w:p>
        </w:tc>
      </w:tr>
      <w:tr w:rsidR="00D01303" w:rsidTr="005271A6">
        <w:trPr>
          <w:trHeight w:val="720"/>
        </w:trPr>
        <w:tc>
          <w:tcPr>
            <w:tcW w:w="1510" w:type="dxa"/>
          </w:tcPr>
          <w:p w:rsidR="00D01303" w:rsidRDefault="00D01303" w:rsidP="005271A6">
            <w:pPr>
              <w:rPr>
                <w:i/>
              </w:rPr>
            </w:pPr>
          </w:p>
        </w:tc>
      </w:tr>
    </w:tbl>
    <w:p w:rsidR="00D01303" w:rsidRDefault="00D01303" w:rsidP="00C0413D">
      <w:pPr>
        <w:ind w:left="-540"/>
        <w:jc w:val="both"/>
      </w:pPr>
      <w:r>
        <w:t xml:space="preserve">    Администрации Динамовского сельского</w:t>
      </w:r>
    </w:p>
    <w:p w:rsidR="00D01303" w:rsidRDefault="00D01303" w:rsidP="00C0413D">
      <w:pPr>
        <w:ind w:left="-540"/>
        <w:jc w:val="both"/>
      </w:pPr>
      <w:r>
        <w:t xml:space="preserve">    поселения Нехаевского муниципального</w:t>
      </w:r>
    </w:p>
    <w:p w:rsidR="00D01303" w:rsidRDefault="00D01303" w:rsidP="00C0413D">
      <w:pPr>
        <w:ind w:left="-540"/>
        <w:jc w:val="both"/>
      </w:pPr>
      <w:r>
        <w:t xml:space="preserve">    района:</w:t>
      </w:r>
    </w:p>
    <w:p w:rsidR="00D01303" w:rsidRDefault="00D01303" w:rsidP="00C0413D">
      <w:pPr>
        <w:ind w:left="-540"/>
        <w:jc w:val="both"/>
      </w:pPr>
    </w:p>
    <w:p w:rsidR="00D01303" w:rsidRDefault="00D01303" w:rsidP="004957C8">
      <w:r w:rsidRPr="00C0413D">
        <w:rPr>
          <w:i/>
        </w:rPr>
        <w:t>МКУК «Динамовский центр культуры и благоустройства»</w:t>
      </w:r>
      <w:r>
        <w:t xml:space="preserve">                 Форма по </w:t>
      </w:r>
    </w:p>
    <w:p w:rsidR="00D01303" w:rsidRPr="00CB1C03" w:rsidRDefault="00D01303" w:rsidP="004957C8">
      <w:r>
        <w:t xml:space="preserve">                                                                                                                          ОКУД</w:t>
      </w:r>
    </w:p>
    <w:p w:rsidR="00D01303" w:rsidRDefault="00D01303" w:rsidP="004957C8">
      <w:r>
        <w:t>_____________________________________________________</w:t>
      </w:r>
    </w:p>
    <w:p w:rsidR="00D01303" w:rsidRDefault="00D01303" w:rsidP="004957C8"/>
    <w:p w:rsidR="00D01303" w:rsidRDefault="00D01303" w:rsidP="004957C8">
      <w:r>
        <w:t>_____________________________________________________</w:t>
      </w:r>
    </w:p>
    <w:p w:rsidR="00D01303" w:rsidRDefault="00D01303" w:rsidP="004957C8">
      <w:r>
        <w:t>(Виды деятельности муниципального учреждения администрации          Дата</w:t>
      </w:r>
    </w:p>
    <w:p w:rsidR="00D01303" w:rsidRDefault="00D01303" w:rsidP="004957C8">
      <w:r>
        <w:t>Динамовского сельского поселения Нехаевского муниципального</w:t>
      </w:r>
    </w:p>
    <w:p w:rsidR="00D01303" w:rsidRDefault="00D01303" w:rsidP="004957C8">
      <w:r>
        <w:t>района</w:t>
      </w:r>
    </w:p>
    <w:p w:rsidR="00D01303" w:rsidRDefault="00D01303" w:rsidP="004957C8"/>
    <w:p w:rsidR="00D01303" w:rsidRPr="005271A6" w:rsidRDefault="00D01303" w:rsidP="004957C8">
      <w:r w:rsidRPr="00C0413D">
        <w:rPr>
          <w:i/>
        </w:rPr>
        <w:t>Деятельность библиотек, учреждений клубного типа</w:t>
      </w:r>
      <w:r>
        <w:t xml:space="preserve">                         по сводному</w:t>
      </w:r>
    </w:p>
    <w:p w:rsidR="00D01303" w:rsidRDefault="00D01303" w:rsidP="004957C8">
      <w:r>
        <w:t xml:space="preserve">                                                                                                                       реестру</w:t>
      </w:r>
    </w:p>
    <w:p w:rsidR="00D01303" w:rsidRDefault="00D01303" w:rsidP="004957C8">
      <w:r>
        <w:t>_____________________________________________________</w:t>
      </w:r>
    </w:p>
    <w:p w:rsidR="00D01303" w:rsidRDefault="00D01303" w:rsidP="004957C8"/>
    <w:p w:rsidR="00D01303" w:rsidRDefault="00D01303" w:rsidP="004957C8"/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tblpX="874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D01303" w:rsidTr="005271A6">
        <w:trPr>
          <w:trHeight w:val="540"/>
        </w:trPr>
        <w:tc>
          <w:tcPr>
            <w:tcW w:w="1440" w:type="dxa"/>
          </w:tcPr>
          <w:p w:rsidR="00D01303" w:rsidRDefault="00D01303" w:rsidP="005271A6">
            <w:pPr>
              <w:jc w:val="both"/>
              <w:rPr>
                <w:rFonts w:ascii="Arial" w:hAnsi="Arial" w:cs="Arial"/>
              </w:rPr>
            </w:pPr>
          </w:p>
        </w:tc>
      </w:tr>
      <w:tr w:rsidR="00D01303" w:rsidTr="005271A6">
        <w:trPr>
          <w:trHeight w:val="1065"/>
        </w:trPr>
        <w:tc>
          <w:tcPr>
            <w:tcW w:w="1440" w:type="dxa"/>
          </w:tcPr>
          <w:p w:rsidR="00D01303" w:rsidRPr="005271A6" w:rsidRDefault="00D01303" w:rsidP="005271A6">
            <w:pPr>
              <w:jc w:val="both"/>
            </w:pPr>
          </w:p>
          <w:p w:rsidR="00D01303" w:rsidRPr="005271A6" w:rsidRDefault="00D01303" w:rsidP="005271A6">
            <w:pPr>
              <w:jc w:val="both"/>
            </w:pPr>
            <w:r w:rsidRPr="005271A6">
              <w:t>92.51</w:t>
            </w:r>
          </w:p>
        </w:tc>
      </w:tr>
      <w:tr w:rsidR="00D01303" w:rsidTr="005271A6">
        <w:trPr>
          <w:trHeight w:val="1065"/>
        </w:trPr>
        <w:tc>
          <w:tcPr>
            <w:tcW w:w="1440" w:type="dxa"/>
          </w:tcPr>
          <w:p w:rsidR="00D01303" w:rsidRPr="005271A6" w:rsidRDefault="00D01303" w:rsidP="005271A6">
            <w:pPr>
              <w:jc w:val="both"/>
            </w:pPr>
          </w:p>
          <w:p w:rsidR="00D01303" w:rsidRPr="005271A6" w:rsidRDefault="00D01303" w:rsidP="005271A6">
            <w:pPr>
              <w:jc w:val="both"/>
            </w:pPr>
            <w:r w:rsidRPr="005271A6">
              <w:t>92.32</w:t>
            </w:r>
          </w:p>
        </w:tc>
      </w:tr>
      <w:tr w:rsidR="00D01303" w:rsidTr="005271A6">
        <w:trPr>
          <w:trHeight w:val="1425"/>
        </w:trPr>
        <w:tc>
          <w:tcPr>
            <w:tcW w:w="1440" w:type="dxa"/>
          </w:tcPr>
          <w:p w:rsidR="00D01303" w:rsidRDefault="00D01303" w:rsidP="005271A6">
            <w:pPr>
              <w:jc w:val="both"/>
              <w:rPr>
                <w:rFonts w:ascii="Arial" w:hAnsi="Arial" w:cs="Arial"/>
              </w:rPr>
            </w:pPr>
          </w:p>
        </w:tc>
      </w:tr>
    </w:tbl>
    <w:p w:rsidR="00D01303" w:rsidRDefault="00D01303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D01303" w:rsidRDefault="00D01303" w:rsidP="005271A6">
      <w:pPr>
        <w:jc w:val="both"/>
        <w:rPr>
          <w:rFonts w:ascii="Arial" w:hAnsi="Arial" w:cs="Arial"/>
        </w:rPr>
      </w:pPr>
    </w:p>
    <w:p w:rsidR="00D01303" w:rsidRDefault="00D01303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D01303" w:rsidRDefault="00D01303" w:rsidP="005271A6">
      <w:pPr>
        <w:jc w:val="both"/>
      </w:pPr>
      <w:r>
        <w:t>Вид муниципального учреждения                                                             По ОКВЭД</w:t>
      </w:r>
    </w:p>
    <w:p w:rsidR="00D01303" w:rsidRDefault="00D01303" w:rsidP="005271A6">
      <w:pPr>
        <w:jc w:val="both"/>
      </w:pPr>
      <w:r>
        <w:t>Администрации Динамовского сельского</w:t>
      </w:r>
    </w:p>
    <w:p w:rsidR="00D01303" w:rsidRDefault="00D01303" w:rsidP="005271A6">
      <w:pPr>
        <w:jc w:val="both"/>
      </w:pPr>
      <w:r>
        <w:t>Поселения Нехаевского муниципального</w:t>
      </w:r>
    </w:p>
    <w:p w:rsidR="00D01303" w:rsidRDefault="00D01303" w:rsidP="005271A6">
      <w:pPr>
        <w:jc w:val="both"/>
      </w:pPr>
      <w:r>
        <w:t>Района</w:t>
      </w:r>
    </w:p>
    <w:p w:rsidR="00D01303" w:rsidRDefault="00D01303" w:rsidP="005271A6">
      <w:pPr>
        <w:jc w:val="both"/>
      </w:pPr>
      <w:r>
        <w:t xml:space="preserve">                                                         __________________________</w:t>
      </w:r>
    </w:p>
    <w:p w:rsidR="00D01303" w:rsidRDefault="00D01303" w:rsidP="005271A6">
      <w:pPr>
        <w:jc w:val="both"/>
      </w:pPr>
      <w:r>
        <w:t xml:space="preserve">                                                                                                                       По ОКВЭД</w:t>
      </w:r>
    </w:p>
    <w:p w:rsidR="00D01303" w:rsidRPr="005271A6" w:rsidRDefault="00D01303" w:rsidP="005271A6">
      <w:pPr>
        <w:jc w:val="both"/>
        <w:rPr>
          <w:i/>
        </w:rPr>
      </w:pPr>
      <w:r>
        <w:t xml:space="preserve">                               </w:t>
      </w:r>
      <w:r w:rsidRPr="005271A6">
        <w:rPr>
          <w:i/>
        </w:rPr>
        <w:t>Клубное, библиотечное</w:t>
      </w:r>
    </w:p>
    <w:p w:rsidR="00D01303" w:rsidRDefault="00D01303" w:rsidP="005271A6">
      <w:pPr>
        <w:jc w:val="both"/>
      </w:pPr>
      <w:r>
        <w:t>_______________________________________________________</w:t>
      </w:r>
    </w:p>
    <w:p w:rsidR="00D01303" w:rsidRPr="005271A6" w:rsidRDefault="00D01303" w:rsidP="005271A6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5271A6">
        <w:t>По ОКВЭД</w:t>
      </w:r>
    </w:p>
    <w:p w:rsidR="00D01303" w:rsidRDefault="00D01303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D01303" w:rsidRDefault="00D01303" w:rsidP="005271A6">
      <w:pPr>
        <w:jc w:val="both"/>
        <w:rPr>
          <w:rFonts w:ascii="Arial" w:hAnsi="Arial" w:cs="Arial"/>
        </w:rPr>
      </w:pPr>
    </w:p>
    <w:p w:rsidR="00D01303" w:rsidRDefault="00D01303" w:rsidP="005271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:rsidR="00D01303" w:rsidRDefault="00D01303" w:rsidP="005271A6">
      <w:pPr>
        <w:jc w:val="both"/>
        <w:rPr>
          <w:rFonts w:ascii="Arial" w:hAnsi="Arial" w:cs="Arial"/>
        </w:rPr>
      </w:pPr>
      <w:r w:rsidRPr="005271A6">
        <w:t xml:space="preserve">(указывается вид учреждения из  </w:t>
      </w:r>
      <w:r>
        <w:t>базового (отраслевого) перечня)</w:t>
      </w:r>
      <w:r w:rsidRPr="005271A6">
        <w:t xml:space="preserve">            </w:t>
      </w:r>
      <w:r w:rsidRPr="005271A6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D01303" w:rsidRDefault="00D01303" w:rsidP="005271A6">
      <w:pPr>
        <w:jc w:val="both"/>
        <w:rPr>
          <w:rFonts w:ascii="Arial" w:hAnsi="Arial" w:cs="Arial"/>
        </w:rPr>
      </w:pPr>
    </w:p>
    <w:p w:rsidR="00D01303" w:rsidRDefault="00D01303" w:rsidP="005271A6">
      <w:pPr>
        <w:jc w:val="both"/>
        <w:rPr>
          <w:rFonts w:ascii="Arial" w:hAnsi="Arial" w:cs="Arial"/>
        </w:rPr>
        <w:sectPr w:rsidR="00D01303" w:rsidSect="00C0413D">
          <w:pgSz w:w="11906" w:h="16838"/>
          <w:pgMar w:top="567" w:right="850" w:bottom="568" w:left="1080" w:header="708" w:footer="708" w:gutter="0"/>
          <w:cols w:space="720"/>
        </w:sectPr>
      </w:pPr>
    </w:p>
    <w:p w:rsidR="00D01303" w:rsidRDefault="00D01303" w:rsidP="00007B7B">
      <w:pPr>
        <w:pStyle w:val="ConsPlusNormal1"/>
        <w:tabs>
          <w:tab w:val="left" w:pos="345"/>
        </w:tabs>
        <w:ind w:right="-141"/>
        <w:rPr>
          <w:b/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Часть 1. Сведения о выполняемых работах</w:t>
      </w:r>
      <w:r>
        <w:rPr>
          <w:b/>
          <w:sz w:val="24"/>
          <w:szCs w:val="24"/>
          <w:vertAlign w:val="superscript"/>
        </w:rPr>
        <w:t>4</w:t>
      </w:r>
    </w:p>
    <w:p w:rsidR="00D01303" w:rsidRDefault="00D01303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Раздел </w:t>
      </w:r>
      <w:r>
        <w:rPr>
          <w:rFonts w:ascii="Arial" w:hAnsi="Arial" w:cs="Arial"/>
          <w:u w:val="single"/>
        </w:rPr>
        <w:t>1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104"/>
        <w:gridCol w:w="4075"/>
        <w:gridCol w:w="880"/>
        <w:gridCol w:w="1145"/>
        <w:gridCol w:w="1191"/>
        <w:gridCol w:w="3430"/>
      </w:tblGrid>
      <w:tr w:rsidR="00D01303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работы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Создание концертов и концертных программ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900100О.99.0.ББ68АА00001</w:t>
            </w:r>
          </w:p>
        </w:tc>
      </w:tr>
      <w:tr w:rsidR="00D01303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Физические, юридические лица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( </w:t>
            </w:r>
            <w:r>
              <w:rPr>
                <w:rFonts w:ascii="Arial" w:hAnsi="Arial" w:cs="Arial"/>
                <w:b/>
                <w:lang w:eastAsia="en-US"/>
              </w:rPr>
              <w:t>в интересах общества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3.Показатели, характеризующие объем и (или) качество работы: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3.1. Показатели, характеризующие качество работы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: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1430"/>
        <w:gridCol w:w="1418"/>
        <w:gridCol w:w="1418"/>
        <w:gridCol w:w="1417"/>
        <w:gridCol w:w="1417"/>
        <w:gridCol w:w="1276"/>
        <w:gridCol w:w="1134"/>
        <w:gridCol w:w="709"/>
        <w:gridCol w:w="1134"/>
        <w:gridCol w:w="1134"/>
        <w:gridCol w:w="1134"/>
      </w:tblGrid>
      <w:tr w:rsidR="00D01303" w:rsidTr="004957C8">
        <w:tc>
          <w:tcPr>
            <w:tcW w:w="1513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D01303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</w:t>
            </w:r>
            <w:r w:rsidR="00D01303">
              <w:rPr>
                <w:rFonts w:ascii="Arial" w:hAnsi="Arial" w:cs="Arial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  <w:r w:rsidR="00D01303">
              <w:rPr>
                <w:rFonts w:ascii="Arial" w:hAnsi="Arial" w:cs="Arial"/>
                <w:lang w:eastAsia="en-US"/>
              </w:rPr>
              <w:t>год  (1-й год планового периода)</w:t>
            </w:r>
          </w:p>
        </w:tc>
        <w:tc>
          <w:tcPr>
            <w:tcW w:w="1134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</w:t>
            </w:r>
            <w:r w:rsidR="00D01303">
              <w:rPr>
                <w:rFonts w:ascii="Arial" w:hAnsi="Arial" w:cs="Arial"/>
                <w:lang w:eastAsia="en-US"/>
              </w:rPr>
              <w:t>год  (2-й год планового периода)</w:t>
            </w:r>
          </w:p>
        </w:tc>
      </w:tr>
      <w:tr w:rsidR="00D01303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311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340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D01303" w:rsidTr="004957C8">
        <w:tc>
          <w:tcPr>
            <w:tcW w:w="1513" w:type="dxa"/>
          </w:tcPr>
          <w:p w:rsidR="00D01303" w:rsidRPr="00AE392F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392F">
              <w:rPr>
                <w:rFonts w:ascii="Arial" w:hAnsi="Arial" w:cs="Arial"/>
                <w:lang w:eastAsia="en-US"/>
              </w:rPr>
              <w:t>900100О.99.0.ББ68АА00001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Сборный концерт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Стационарных условиях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новых концертов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Проценты </w:t>
            </w:r>
          </w:p>
        </w:tc>
        <w:tc>
          <w:tcPr>
            <w:tcW w:w="7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744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tabs>
                <w:tab w:val="left" w:pos="245"/>
                <w:tab w:val="center" w:pos="459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  <w:t>100%</w:t>
            </w: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</w:t>
            </w:r>
            <w:r>
              <w:rPr>
                <w:rFonts w:ascii="Arial" w:hAnsi="Arial" w:cs="Arial"/>
                <w:lang w:eastAsia="en-US"/>
              </w:rPr>
              <w:lastRenderedPageBreak/>
              <w:t>потребителей удовлетворенных муниципальной услугой (удовлетворенность потребителей услуг условиями размещения и функционирования СДК: помещение, мебель, освещенность, температура, график работы)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Процен</w:t>
            </w:r>
            <w:r>
              <w:rPr>
                <w:rFonts w:ascii="Arial" w:hAnsi="Arial" w:cs="Arial"/>
                <w:lang w:eastAsia="en-US"/>
              </w:rPr>
              <w:lastRenderedPageBreak/>
              <w:t>ты</w:t>
            </w:r>
          </w:p>
        </w:tc>
        <w:tc>
          <w:tcPr>
            <w:tcW w:w="7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744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своевременно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устраненных 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культуры 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7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</w:t>
            </w:r>
            <w:r>
              <w:rPr>
                <w:rFonts w:ascii="Arial" w:hAnsi="Arial" w:cs="Arial"/>
                <w:lang w:eastAsia="en-US"/>
              </w:rPr>
              <w:lastRenderedPageBreak/>
              <w:t>ель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Абсолютный показат</w:t>
            </w:r>
            <w:r>
              <w:rPr>
                <w:rFonts w:ascii="Arial" w:hAnsi="Arial" w:cs="Arial"/>
                <w:lang w:eastAsia="en-US"/>
              </w:rPr>
              <w:lastRenderedPageBreak/>
              <w:t>ель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Абсолютный показат</w:t>
            </w:r>
            <w:r>
              <w:rPr>
                <w:rFonts w:ascii="Arial" w:hAnsi="Arial" w:cs="Arial"/>
                <w:lang w:eastAsia="en-US"/>
              </w:rPr>
              <w:lastRenderedPageBreak/>
              <w:t>ель</w:t>
            </w:r>
          </w:p>
        </w:tc>
      </w:tr>
    </w:tbl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D01303" w:rsidRDefault="00FD4993" w:rsidP="004957C8">
      <w:pPr>
        <w:rPr>
          <w:rFonts w:ascii="Arial" w:hAnsi="Arial" w:cs="Arial"/>
        </w:rPr>
      </w:pPr>
      <w:r>
        <w:rPr>
          <w:noProof/>
        </w:rPr>
        <w:pict>
          <v:rect id="Прямоугольник 4" o:spid="_x0000_s1026" style="position:absolute;margin-left:264.3pt;margin-top:15.25pt;width:67.5pt;height:25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">
            <v:textbox>
              <w:txbxContent>
                <w:p w:rsidR="00C452D9" w:rsidRDefault="00C452D9" w:rsidP="004957C8">
                  <w:r>
                    <w:t>100%</w:t>
                  </w:r>
                </w:p>
              </w:txbxContent>
            </v:textbox>
          </v:rect>
        </w:pict>
      </w:r>
      <w:r w:rsidR="00D01303">
        <w:rPr>
          <w:rFonts w:ascii="Arial" w:hAnsi="Arial" w:cs="Arial"/>
        </w:rPr>
        <w:t xml:space="preserve">допустимые (возможные) отклонения от установленных показателей качества работы, в пределах которых  муниципальное задание считается выполненным (процентов) 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right="-141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3.2.Показатели, характеризующие объем работы:</w:t>
      </w:r>
    </w:p>
    <w:p w:rsidR="00D01303" w:rsidRDefault="00D01303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1431"/>
        <w:gridCol w:w="1419"/>
        <w:gridCol w:w="1419"/>
        <w:gridCol w:w="1418"/>
        <w:gridCol w:w="1418"/>
        <w:gridCol w:w="1276"/>
        <w:gridCol w:w="1134"/>
        <w:gridCol w:w="567"/>
        <w:gridCol w:w="851"/>
        <w:gridCol w:w="1276"/>
        <w:gridCol w:w="991"/>
        <w:gridCol w:w="991"/>
      </w:tblGrid>
      <w:tr w:rsidR="00D01303" w:rsidTr="004957C8">
        <w:tc>
          <w:tcPr>
            <w:tcW w:w="1513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4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4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  <w:tc>
          <w:tcPr>
            <w:tcW w:w="3258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объема работы</w:t>
            </w:r>
          </w:p>
        </w:tc>
      </w:tr>
      <w:tr w:rsidR="00D01303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описа-ние работы</w:t>
            </w:r>
          </w:p>
        </w:tc>
        <w:tc>
          <w:tcPr>
            <w:tcW w:w="1276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</w:t>
            </w:r>
            <w:r w:rsidR="00D01303">
              <w:rPr>
                <w:rFonts w:ascii="Arial" w:hAnsi="Arial" w:cs="Arial"/>
                <w:lang w:eastAsia="en-US"/>
              </w:rPr>
              <w:t>год (очередной финансовый год)</w:t>
            </w:r>
          </w:p>
        </w:tc>
        <w:tc>
          <w:tcPr>
            <w:tcW w:w="991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  <w:r w:rsidR="00D01303">
              <w:rPr>
                <w:rFonts w:ascii="Arial" w:hAnsi="Arial" w:cs="Arial"/>
                <w:lang w:eastAsia="en-US"/>
              </w:rPr>
              <w:t>год  (1-й год планового периода)</w:t>
            </w:r>
          </w:p>
        </w:tc>
        <w:tc>
          <w:tcPr>
            <w:tcW w:w="991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</w:t>
            </w:r>
            <w:r w:rsidR="00D01303">
              <w:rPr>
                <w:rFonts w:ascii="Arial" w:hAnsi="Arial" w:cs="Arial"/>
                <w:lang w:eastAsia="en-US"/>
              </w:rPr>
              <w:t>год  (2-й год планового периода)</w:t>
            </w:r>
          </w:p>
        </w:tc>
      </w:tr>
      <w:tr w:rsidR="00D01303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382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5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85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5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07005100800000000000102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Сборный концерт 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условия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новых</w:t>
            </w:r>
          </w:p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(капитально выполненных концертов)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85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D01303" w:rsidRDefault="00D01303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D01303" w:rsidRPr="00E54F1A" w:rsidRDefault="00D01303" w:rsidP="00E54F1A">
      <w:pPr>
        <w:rPr>
          <w:rFonts w:ascii="Arial" w:hAnsi="Arial" w:cs="Arial"/>
        </w:rPr>
      </w:pPr>
      <w:r>
        <w:t xml:space="preserve">допустимые (возможные) отклонения от установленных показателей объема работы, в пределах которых  муниципальное задание считается выполненным ( 10 процентов) </w:t>
      </w:r>
    </w:p>
    <w:p w:rsidR="00D01303" w:rsidRDefault="00D01303" w:rsidP="004957C8">
      <w:pPr>
        <w:pStyle w:val="ConsPlusNormal1"/>
        <w:tabs>
          <w:tab w:val="left" w:pos="4890"/>
        </w:tabs>
        <w:ind w:right="-141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4890"/>
        </w:tabs>
        <w:ind w:right="-141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4890"/>
        </w:tabs>
        <w:ind w:right="-141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3. Прочие сведения о муниципальном задании</w:t>
      </w:r>
      <w:r>
        <w:rPr>
          <w:sz w:val="24"/>
          <w:szCs w:val="24"/>
          <w:vertAlign w:val="superscript"/>
        </w:rPr>
        <w:t>6</w:t>
      </w:r>
    </w:p>
    <w:p w:rsidR="00D01303" w:rsidRDefault="00D01303" w:rsidP="004957C8">
      <w:pPr>
        <w:pStyle w:val="ConsPlusNormal1"/>
        <w:tabs>
          <w:tab w:val="left" w:pos="360"/>
        </w:tabs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134" w:type="dxa"/>
        <w:tblInd w:w="-142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2410"/>
        <w:gridCol w:w="284"/>
        <w:gridCol w:w="3685"/>
      </w:tblGrid>
      <w:tr w:rsidR="00D01303" w:rsidTr="004957C8">
        <w:trPr>
          <w:trHeight w:val="278"/>
        </w:trPr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489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1.Основания для досрочного прекращения выполнения муниципального задания является: </w:t>
            </w:r>
          </w:p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Ликвидация учреждения </w:t>
            </w:r>
          </w:p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trHeight w:val="278"/>
        </w:trPr>
        <w:tc>
          <w:tcPr>
            <w:tcW w:w="11165" w:type="dxa"/>
            <w:gridSpan w:val="2"/>
            <w:vMerge w:val="restart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284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trHeight w:val="277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1449" w:type="dxa"/>
            <w:gridSpan w:val="3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tabs>
          <w:tab w:val="left" w:pos="360"/>
        </w:tabs>
        <w:ind w:right="-141"/>
        <w:rPr>
          <w:sz w:val="24"/>
          <w:szCs w:val="24"/>
        </w:rPr>
      </w:pPr>
      <w:r>
        <w:rPr>
          <w:sz w:val="24"/>
          <w:szCs w:val="24"/>
        </w:rPr>
        <w:t>3.Порядок контроля за выполнением муниципального задания</w:t>
      </w: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5"/>
        <w:gridCol w:w="4536"/>
        <w:gridCol w:w="43"/>
      </w:tblGrid>
      <w:tr w:rsidR="00D01303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Формы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Периодичность</w:t>
            </w:r>
          </w:p>
        </w:tc>
      </w:tr>
      <w:tr w:rsidR="00D01303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1.Внутренний контроль осуществляет </w:t>
            </w:r>
            <w:r w:rsidR="00C452D9">
              <w:rPr>
                <w:rFonts w:ascii="Arial" w:hAnsi="Arial" w:cs="Arial"/>
                <w:color w:val="000000"/>
                <w:lang w:eastAsia="en-US"/>
              </w:rPr>
              <w:t>руководитель МКУК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«ДЦК и Б»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D01303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2. Внешний контроль </w:t>
            </w:r>
            <w:r w:rsidR="00C452D9">
              <w:rPr>
                <w:rFonts w:ascii="Arial" w:hAnsi="Arial" w:cs="Arial"/>
                <w:color w:val="000000"/>
                <w:lang w:eastAsia="en-US"/>
              </w:rPr>
              <w:t>осуществляет Администрация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Динамовского сельского поселения </w:t>
            </w:r>
          </w:p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D01303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15417" w:type="dxa"/>
        <w:tblInd w:w="-142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4901"/>
        <w:gridCol w:w="41"/>
        <w:gridCol w:w="37"/>
        <w:gridCol w:w="53"/>
        <w:gridCol w:w="18"/>
        <w:gridCol w:w="286"/>
        <w:gridCol w:w="26"/>
        <w:gridCol w:w="41"/>
        <w:gridCol w:w="14"/>
      </w:tblGrid>
      <w:tr w:rsidR="00D01303" w:rsidTr="004957C8">
        <w:trPr>
          <w:gridAfter w:val="3"/>
          <w:wAfter w:w="81" w:type="dxa"/>
        </w:trPr>
        <w:tc>
          <w:tcPr>
            <w:tcW w:w="14901" w:type="dxa"/>
          </w:tcPr>
          <w:p w:rsidR="00D01303" w:rsidRDefault="00D01303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D01303" w:rsidRDefault="00D01303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4.Требования к отчетности о выполнении муниципального задания</w:t>
            </w:r>
          </w:p>
          <w:p w:rsidR="00D01303" w:rsidRDefault="00D01303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</w:t>
            </w:r>
            <w:r>
              <w:rPr>
                <w:color w:val="000000"/>
                <w:sz w:val="24"/>
                <w:szCs w:val="24"/>
                <w:lang w:eastAsia="en-US"/>
              </w:rPr>
              <w:t>Форма отчета об исполнении муниципального задания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4.1.Периодичность предоставления отчетов о выполнении муниципального задания-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gridAfter w:val="1"/>
          <w:wAfter w:w="14" w:type="dxa"/>
        </w:trPr>
        <w:tc>
          <w:tcPr>
            <w:tcW w:w="15032" w:type="dxa"/>
            <w:gridSpan w:val="4"/>
          </w:tcPr>
          <w:p w:rsidR="00D01303" w:rsidRDefault="00D01303">
            <w:pPr>
              <w:spacing w:line="276" w:lineRule="auto"/>
              <w:ind w:right="-3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4.2.Сроки представления отчетов о выполнении муниципального задания:  </w:t>
            </w:r>
          </w:p>
          <w:p w:rsidR="00D01303" w:rsidRDefault="00D01303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ежеквартально в срок до 10 числа месяца, следующего за отчетным кварталом.</w:t>
            </w:r>
          </w:p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4979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4.3.Иные требования к отчетности о выполнении муниципального задания:</w:t>
            </w:r>
          </w:p>
          <w:p w:rsidR="00D01303" w:rsidRDefault="00D01303" w:rsidP="00CA2D26">
            <w:pPr>
              <w:spacing w:line="276" w:lineRule="auto"/>
              <w:ind w:right="-31"/>
              <w:rPr>
                <w:lang w:eastAsia="en-US"/>
              </w:rPr>
            </w:pPr>
          </w:p>
        </w:tc>
        <w:tc>
          <w:tcPr>
            <w:tcW w:w="438" w:type="dxa"/>
            <w:gridSpan w:val="6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gridAfter w:val="2"/>
          <w:wAfter w:w="55" w:type="dxa"/>
        </w:trPr>
        <w:tc>
          <w:tcPr>
            <w:tcW w:w="14942" w:type="dxa"/>
            <w:gridSpan w:val="2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5.Иные требования, связанные с выполнением муниципального задания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7:</w:t>
            </w:r>
          </w:p>
        </w:tc>
        <w:tc>
          <w:tcPr>
            <w:tcW w:w="420" w:type="dxa"/>
            <w:gridSpan w:val="5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 фотоотчет о деятельности  учреждения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Номер присваивается путем сквозной нумерации.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bookmarkStart w:id="1" w:name="P705"/>
      <w:bookmarkEnd w:id="1"/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bookmarkStart w:id="2" w:name="P706"/>
      <w:bookmarkEnd w:id="2"/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bookmarkStart w:id="3" w:name="P707"/>
      <w:bookmarkEnd w:id="3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выполнению работы (работ) раздельно по каждой из работ с указанием порядкового номера раздела.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bookmarkStart w:id="4" w:name="P708"/>
      <w:bookmarkEnd w:id="4"/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bookmarkStart w:id="5" w:name="P709"/>
      <w:bookmarkEnd w:id="5"/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Заполняется в целом по муниципальному заданию.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bookmarkStart w:id="6" w:name="P710"/>
      <w:bookmarkEnd w:id="6"/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                   (в процентах). В этом случае допустимые (возможные) отклонения, предусмотренные в </w:t>
      </w:r>
      <w:hyperlink r:id="rId5" w:anchor="P511" w:history="1">
        <w:r>
          <w:rPr>
            <w:rStyle w:val="ad"/>
            <w:rFonts w:cs="Arial"/>
            <w:color w:val="auto"/>
            <w:sz w:val="24"/>
            <w:szCs w:val="24"/>
            <w:u w:val="none"/>
          </w:rPr>
          <w:t>подпунктах 3.1</w:t>
        </w:r>
      </w:hyperlink>
      <w:r>
        <w:rPr>
          <w:sz w:val="24"/>
          <w:szCs w:val="24"/>
        </w:rPr>
        <w:t xml:space="preserve"> и </w:t>
      </w:r>
      <w:hyperlink r:id="rId6" w:anchor="P589" w:history="1">
        <w:r>
          <w:rPr>
            <w:rStyle w:val="ad"/>
            <w:rFonts w:cs="Arial"/>
            <w:color w:val="auto"/>
            <w:sz w:val="24"/>
            <w:szCs w:val="24"/>
            <w:u w:val="none"/>
          </w:rPr>
          <w:t>3.2</w:t>
        </w:r>
      </w:hyperlink>
      <w:r>
        <w:rPr>
          <w:sz w:val="24"/>
          <w:szCs w:val="24"/>
        </w:rPr>
        <w:t xml:space="preserve"> настоящего муниципального задания, не заполняются.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</w:t>
      </w: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 2. Сведения о выполняемых работах</w:t>
      </w:r>
      <w:r>
        <w:rPr>
          <w:b/>
          <w:sz w:val="24"/>
          <w:szCs w:val="24"/>
          <w:vertAlign w:val="superscript"/>
        </w:rPr>
        <w:t>4</w:t>
      </w:r>
    </w:p>
    <w:p w:rsidR="00D01303" w:rsidRDefault="00D01303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345"/>
        </w:tabs>
        <w:autoSpaceDE w:val="0"/>
        <w:autoSpaceDN w:val="0"/>
        <w:adjustRightInd w:val="0"/>
        <w:ind w:left="-142" w:right="-141" w:firstLine="28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Раздел </w:t>
      </w:r>
      <w:r>
        <w:rPr>
          <w:rFonts w:ascii="Arial" w:hAnsi="Arial" w:cs="Arial"/>
          <w:u w:val="single"/>
        </w:rPr>
        <w:t>1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9"/>
        <w:gridCol w:w="108"/>
        <w:gridCol w:w="4164"/>
        <w:gridCol w:w="829"/>
        <w:gridCol w:w="1126"/>
        <w:gridCol w:w="1171"/>
        <w:gridCol w:w="3497"/>
      </w:tblGrid>
      <w:tr w:rsidR="00D01303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муниципальной услуги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910100О.99.0ББ71АА000000</w:t>
            </w:r>
          </w:p>
        </w:tc>
      </w:tr>
      <w:tr w:rsidR="00D01303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D01303" w:rsidRDefault="00D0130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Физические, юридические лица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( </w:t>
            </w:r>
            <w:r>
              <w:rPr>
                <w:rFonts w:ascii="Arial" w:hAnsi="Arial" w:cs="Arial"/>
                <w:b/>
                <w:lang w:eastAsia="en-US"/>
              </w:rPr>
              <w:t>в интересах общества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3.Показатели, характеризующие объем и (или) качество работы: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3.1. Показатели, характеризующие качество работы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: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1430"/>
        <w:gridCol w:w="1418"/>
        <w:gridCol w:w="1418"/>
        <w:gridCol w:w="1417"/>
        <w:gridCol w:w="1417"/>
        <w:gridCol w:w="1276"/>
        <w:gridCol w:w="1134"/>
        <w:gridCol w:w="784"/>
        <w:gridCol w:w="1059"/>
        <w:gridCol w:w="1134"/>
        <w:gridCol w:w="1134"/>
      </w:tblGrid>
      <w:tr w:rsidR="00D01303" w:rsidTr="00414618">
        <w:tc>
          <w:tcPr>
            <w:tcW w:w="1514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834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94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327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D01303" w:rsidTr="00414618">
        <w:trPr>
          <w:trHeight w:val="233"/>
        </w:trPr>
        <w:tc>
          <w:tcPr>
            <w:tcW w:w="151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918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059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</w:t>
            </w:r>
            <w:r w:rsidR="00D01303">
              <w:rPr>
                <w:rFonts w:ascii="Arial" w:hAnsi="Arial" w:cs="Arial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  <w:r w:rsidR="00D01303">
              <w:rPr>
                <w:rFonts w:ascii="Arial" w:hAnsi="Arial" w:cs="Arial"/>
                <w:lang w:eastAsia="en-US"/>
              </w:rPr>
              <w:t>год  (1-й год планового периода)</w:t>
            </w:r>
          </w:p>
        </w:tc>
        <w:tc>
          <w:tcPr>
            <w:tcW w:w="1134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</w:t>
            </w:r>
            <w:r w:rsidR="00D01303">
              <w:rPr>
                <w:rFonts w:ascii="Arial" w:hAnsi="Arial" w:cs="Arial"/>
                <w:lang w:eastAsia="en-US"/>
              </w:rPr>
              <w:t>год  (2-й год планового периода)</w:t>
            </w:r>
          </w:p>
        </w:tc>
      </w:tr>
      <w:tr w:rsidR="00D01303" w:rsidTr="00414618">
        <w:trPr>
          <w:trHeight w:val="276"/>
        </w:trPr>
        <w:tc>
          <w:tcPr>
            <w:tcW w:w="151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14618">
        <w:tc>
          <w:tcPr>
            <w:tcW w:w="151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8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05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14618">
        <w:tc>
          <w:tcPr>
            <w:tcW w:w="151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8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05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</w:tr>
      <w:tr w:rsidR="00D01303" w:rsidTr="00414618">
        <w:tc>
          <w:tcPr>
            <w:tcW w:w="1514" w:type="dxa"/>
          </w:tcPr>
          <w:p w:rsidR="00D01303" w:rsidRPr="00AE392F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392F">
              <w:rPr>
                <w:rFonts w:ascii="Arial" w:hAnsi="Arial" w:cs="Arial"/>
                <w:lang w:eastAsia="en-US"/>
              </w:rPr>
              <w:t>910100О.99.0ББ71АА000000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Библиотечное, библиогра</w:t>
            </w:r>
            <w:r>
              <w:rPr>
                <w:rFonts w:ascii="Arial" w:hAnsi="Arial" w:cs="Arial"/>
                <w:lang w:eastAsia="en-US"/>
              </w:rPr>
              <w:lastRenderedPageBreak/>
              <w:t>фическое и информационное  обслуживание пользователей библиотеки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услуги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Отношение количест</w:t>
            </w:r>
            <w:r>
              <w:rPr>
                <w:rFonts w:ascii="Arial" w:hAnsi="Arial" w:cs="Arial"/>
                <w:lang w:eastAsia="en-US"/>
              </w:rPr>
              <w:lastRenderedPageBreak/>
              <w:t>ва пользователей к числу жителей, проживающих в зоне обслуживания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проценты</w:t>
            </w:r>
          </w:p>
        </w:tc>
        <w:tc>
          <w:tcPr>
            <w:tcW w:w="78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D01303" w:rsidRDefault="00D01303" w:rsidP="004146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D01303" w:rsidTr="00414618">
        <w:tc>
          <w:tcPr>
            <w:tcW w:w="151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потребителей удовлетворенных муниципальной услугой (удовлетворенность  потребителей условиями размещения и функционирования библиотеки: </w:t>
            </w:r>
            <w:r>
              <w:rPr>
                <w:rFonts w:ascii="Arial" w:hAnsi="Arial" w:cs="Arial"/>
                <w:lang w:eastAsia="en-US"/>
              </w:rPr>
              <w:lastRenderedPageBreak/>
              <w:t>помещение, мебель, освещенность, температура, график работы)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Проценты</w:t>
            </w:r>
          </w:p>
        </w:tc>
        <w:tc>
          <w:tcPr>
            <w:tcW w:w="78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100%</w:t>
            </w:r>
          </w:p>
        </w:tc>
      </w:tr>
      <w:tr w:rsidR="00D01303" w:rsidTr="00414618">
        <w:tc>
          <w:tcPr>
            <w:tcW w:w="151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своевременно устраненных  учреждением нарушений, выявленных в результате проверок, осуществляемых органами исполнительной власти субъектов </w:t>
            </w:r>
            <w:r>
              <w:rPr>
                <w:rFonts w:ascii="Arial" w:hAnsi="Arial" w:cs="Arial"/>
                <w:lang w:eastAsia="en-US"/>
              </w:rPr>
              <w:lastRenderedPageBreak/>
              <w:t>Российской Федерации, осуществляющих функции по контролю и надзору в сфере культуры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78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105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Абсолютный показатель</w:t>
            </w:r>
          </w:p>
        </w:tc>
      </w:tr>
    </w:tbl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D01303" w:rsidRDefault="00FD4993" w:rsidP="004957C8">
      <w:pPr>
        <w:rPr>
          <w:rFonts w:ascii="Arial" w:hAnsi="Arial" w:cs="Arial"/>
        </w:rPr>
      </w:pPr>
      <w:r>
        <w:rPr>
          <w:noProof/>
        </w:rPr>
        <w:pict>
          <v:rect id="Прямоугольник 1" o:spid="_x0000_s1027" style="position:absolute;margin-left:269.55pt;margin-top:15.25pt;width:94.5pt;height:25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">
            <v:textbox>
              <w:txbxContent>
                <w:p w:rsidR="00C452D9" w:rsidRDefault="00C452D9" w:rsidP="004957C8">
                  <w:r>
                    <w:t>100%</w:t>
                  </w:r>
                </w:p>
              </w:txbxContent>
            </v:textbox>
          </v:rect>
        </w:pict>
      </w:r>
      <w:r w:rsidR="00D01303">
        <w:rPr>
          <w:rFonts w:ascii="Arial" w:hAnsi="Arial" w:cs="Arial"/>
        </w:rPr>
        <w:t xml:space="preserve">допустимые (возможные) отклонения от установленных показателей качества работы, в пределах которых  муниципальное задание считается выполненным (процентов) 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right="-141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1303" w:rsidRDefault="00D01303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420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>3.2.Показатели, характеризующие объем работы:</w:t>
      </w:r>
    </w:p>
    <w:p w:rsidR="00D01303" w:rsidRDefault="00D01303" w:rsidP="004957C8">
      <w:pPr>
        <w:widowControl w:val="0"/>
        <w:autoSpaceDE w:val="0"/>
        <w:autoSpaceDN w:val="0"/>
        <w:adjustRightInd w:val="0"/>
        <w:ind w:left="-142" w:right="-141" w:firstLine="284"/>
        <w:jc w:val="right"/>
        <w:rPr>
          <w:rFonts w:ascii="Arial" w:hAnsi="Arial" w:cs="Arial"/>
        </w:rPr>
      </w:pPr>
    </w:p>
    <w:p w:rsidR="00D01303" w:rsidRDefault="00D01303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513"/>
        <w:gridCol w:w="1430"/>
        <w:gridCol w:w="1418"/>
        <w:gridCol w:w="1418"/>
        <w:gridCol w:w="1417"/>
        <w:gridCol w:w="1417"/>
        <w:gridCol w:w="1276"/>
        <w:gridCol w:w="1134"/>
        <w:gridCol w:w="779"/>
        <w:gridCol w:w="639"/>
        <w:gridCol w:w="1276"/>
        <w:gridCol w:w="991"/>
        <w:gridCol w:w="991"/>
      </w:tblGrid>
      <w:tr w:rsidR="00D01303" w:rsidTr="00414618">
        <w:tc>
          <w:tcPr>
            <w:tcW w:w="1519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4266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4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28" w:type="dxa"/>
            <w:gridSpan w:val="4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  <w:tc>
          <w:tcPr>
            <w:tcW w:w="3258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Значение показателя объема работы</w:t>
            </w:r>
          </w:p>
        </w:tc>
      </w:tr>
      <w:tr w:rsidR="00D01303" w:rsidTr="00414618">
        <w:trPr>
          <w:trHeight w:val="233"/>
        </w:trPr>
        <w:tc>
          <w:tcPr>
            <w:tcW w:w="1519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913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639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описа-ние работы</w:t>
            </w:r>
          </w:p>
        </w:tc>
        <w:tc>
          <w:tcPr>
            <w:tcW w:w="1276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2022</w:t>
            </w:r>
            <w:r w:rsidR="00D01303">
              <w:rPr>
                <w:rFonts w:ascii="Arial" w:hAnsi="Arial" w:cs="Arial"/>
                <w:lang w:eastAsia="en-US"/>
              </w:rPr>
              <w:t>год (очередной финансовый год)</w:t>
            </w:r>
          </w:p>
        </w:tc>
        <w:tc>
          <w:tcPr>
            <w:tcW w:w="991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2023</w:t>
            </w:r>
            <w:r w:rsidR="00D01303">
              <w:rPr>
                <w:rFonts w:ascii="Arial" w:hAnsi="Arial" w:cs="Arial"/>
                <w:lang w:eastAsia="en-US"/>
              </w:rPr>
              <w:t>год  (1-й год планового периода)</w:t>
            </w:r>
          </w:p>
        </w:tc>
        <w:tc>
          <w:tcPr>
            <w:tcW w:w="991" w:type="dxa"/>
            <w:vMerge w:val="restart"/>
          </w:tcPr>
          <w:p w:rsidR="00D01303" w:rsidRDefault="00C452D9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2024</w:t>
            </w:r>
            <w:r w:rsidR="00D01303">
              <w:rPr>
                <w:rFonts w:ascii="Arial" w:hAnsi="Arial" w:cs="Arial"/>
                <w:lang w:eastAsia="en-US"/>
              </w:rPr>
              <w:t>год  (2-й год планового периода)</w:t>
            </w:r>
          </w:p>
        </w:tc>
      </w:tr>
      <w:tr w:rsidR="00D01303" w:rsidTr="00414618">
        <w:trPr>
          <w:gridBefore w:val="1"/>
          <w:wBefore w:w="6" w:type="dxa"/>
          <w:trHeight w:val="276"/>
        </w:trPr>
        <w:tc>
          <w:tcPr>
            <w:tcW w:w="1513" w:type="dxa"/>
            <w:vMerge w:val="restart"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3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14618">
        <w:trPr>
          <w:gridBefore w:val="1"/>
          <w:wBefore w:w="6" w:type="dxa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3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77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63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14618">
        <w:trPr>
          <w:gridBefore w:val="1"/>
          <w:wBefore w:w="6" w:type="dxa"/>
        </w:trPr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77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3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D01303" w:rsidTr="00414618">
        <w:trPr>
          <w:gridBefore w:val="1"/>
          <w:wBefore w:w="6" w:type="dxa"/>
        </w:trPr>
        <w:tc>
          <w:tcPr>
            <w:tcW w:w="1513" w:type="dxa"/>
          </w:tcPr>
          <w:p w:rsidR="00D01303" w:rsidRPr="00414618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14618">
              <w:rPr>
                <w:rFonts w:ascii="Arial" w:hAnsi="Arial" w:cs="Arial"/>
                <w:lang w:eastAsia="en-US"/>
              </w:rPr>
              <w:t>07011000000000001001101</w:t>
            </w:r>
          </w:p>
        </w:tc>
        <w:tc>
          <w:tcPr>
            <w:tcW w:w="143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Библиотечные, библиографические</w:t>
            </w: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Стационарные услуги</w:t>
            </w:r>
          </w:p>
        </w:tc>
        <w:tc>
          <w:tcPr>
            <w:tcW w:w="141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Количество посещений 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</w:t>
            </w:r>
          </w:p>
        </w:tc>
        <w:tc>
          <w:tcPr>
            <w:tcW w:w="77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642</w:t>
            </w:r>
          </w:p>
        </w:tc>
        <w:tc>
          <w:tcPr>
            <w:tcW w:w="63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</w:t>
            </w:r>
          </w:p>
        </w:tc>
        <w:tc>
          <w:tcPr>
            <w:tcW w:w="991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</w:t>
            </w:r>
          </w:p>
        </w:tc>
        <w:tc>
          <w:tcPr>
            <w:tcW w:w="991" w:type="dxa"/>
          </w:tcPr>
          <w:p w:rsidR="00D01303" w:rsidRDefault="00C452D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3205</w:t>
            </w:r>
          </w:p>
        </w:tc>
      </w:tr>
    </w:tbl>
    <w:p w:rsidR="00D01303" w:rsidRDefault="00D01303" w:rsidP="004957C8">
      <w:pPr>
        <w:widowControl w:val="0"/>
        <w:tabs>
          <w:tab w:val="left" w:pos="405"/>
        </w:tabs>
        <w:autoSpaceDE w:val="0"/>
        <w:autoSpaceDN w:val="0"/>
        <w:adjustRightInd w:val="0"/>
        <w:ind w:left="-142" w:right="-141" w:firstLine="284"/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допустимые (возможные) отклонения от установленных показателей объема работы, в пределах которых  муниципальное задание считается выполненным ( 10 процентов) </w:t>
      </w: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tabs>
          <w:tab w:val="left" w:pos="81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D01303" w:rsidRDefault="00D01303" w:rsidP="004957C8">
      <w:pPr>
        <w:tabs>
          <w:tab w:val="left" w:pos="8145"/>
        </w:tabs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pStyle w:val="ConsPlusNormal1"/>
        <w:tabs>
          <w:tab w:val="left" w:pos="4890"/>
        </w:tabs>
        <w:ind w:left="-142" w:right="-141" w:firstLine="284"/>
        <w:jc w:val="center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4890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Часть 3. Прочие сведения о муниципальном задании</w:t>
      </w:r>
      <w:r>
        <w:rPr>
          <w:sz w:val="24"/>
          <w:szCs w:val="24"/>
          <w:vertAlign w:val="superscript"/>
        </w:rPr>
        <w:t>6</w:t>
      </w:r>
    </w:p>
    <w:p w:rsidR="00D01303" w:rsidRDefault="00D01303" w:rsidP="004957C8">
      <w:pPr>
        <w:pStyle w:val="ConsPlusNormal1"/>
        <w:tabs>
          <w:tab w:val="left" w:pos="360"/>
        </w:tabs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5134" w:type="dxa"/>
        <w:tblInd w:w="-142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755"/>
        <w:gridCol w:w="2410"/>
        <w:gridCol w:w="284"/>
        <w:gridCol w:w="3685"/>
      </w:tblGrid>
      <w:tr w:rsidR="00D01303" w:rsidTr="004957C8">
        <w:trPr>
          <w:trHeight w:val="278"/>
        </w:trPr>
        <w:tc>
          <w:tcPr>
            <w:tcW w:w="8755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489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1.Основания для досрочного прекращения выполнения муниципального задания является: </w:t>
            </w:r>
          </w:p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u w:val="single"/>
                <w:lang w:eastAsia="en-US"/>
              </w:rPr>
              <w:t>Ликвидация организации</w:t>
            </w:r>
          </w:p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trHeight w:val="278"/>
        </w:trPr>
        <w:tc>
          <w:tcPr>
            <w:tcW w:w="11165" w:type="dxa"/>
            <w:gridSpan w:val="2"/>
            <w:vMerge w:val="restart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284"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rPr>
          <w:trHeight w:val="277"/>
        </w:trPr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4957C8">
        <w:tc>
          <w:tcPr>
            <w:tcW w:w="11449" w:type="dxa"/>
            <w:gridSpan w:val="3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left="142"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D01303" w:rsidRDefault="00D01303">
            <w:pPr>
              <w:pStyle w:val="ConsPlusNormal1"/>
              <w:tabs>
                <w:tab w:val="left" w:pos="36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tabs>
          <w:tab w:val="left" w:pos="360"/>
        </w:tabs>
        <w:ind w:right="-141"/>
        <w:rPr>
          <w:sz w:val="24"/>
          <w:szCs w:val="24"/>
        </w:rPr>
      </w:pPr>
      <w:r>
        <w:rPr>
          <w:sz w:val="24"/>
          <w:szCs w:val="24"/>
        </w:rPr>
        <w:t>3.Порядок контроля за выполнением муниципального задания</w:t>
      </w: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55"/>
        <w:gridCol w:w="4536"/>
        <w:gridCol w:w="43"/>
      </w:tblGrid>
      <w:tr w:rsidR="00D01303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Формы контроля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line="276" w:lineRule="auto"/>
              <w:ind w:right="-31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Периодичность</w:t>
            </w:r>
          </w:p>
        </w:tc>
      </w:tr>
      <w:tr w:rsidR="00D01303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1.Внутренний контроль осуществляет руководитель учреждения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D01303" w:rsidTr="004957C8">
        <w:trPr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2. Внешний контроль осуществляет администрация Динамовского сельского поселения</w:t>
            </w:r>
          </w:p>
        </w:tc>
        <w:tc>
          <w:tcPr>
            <w:tcW w:w="4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before="100" w:beforeAutospacing="1" w:after="150" w:line="270" w:lineRule="atLeast"/>
              <w:ind w:left="30" w:right="3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ежеквартально</w:t>
            </w:r>
          </w:p>
        </w:tc>
      </w:tr>
      <w:tr w:rsidR="00D01303" w:rsidTr="004957C8">
        <w:trPr>
          <w:gridAfter w:val="1"/>
          <w:wAfter w:w="43" w:type="dxa"/>
          <w:tblCellSpacing w:w="0" w:type="dxa"/>
          <w:jc w:val="center"/>
        </w:trPr>
        <w:tc>
          <w:tcPr>
            <w:tcW w:w="98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1303" w:rsidRDefault="00D0130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1303" w:rsidRDefault="00D01303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</w:p>
    <w:tbl>
      <w:tblPr>
        <w:tblpPr w:leftFromText="180" w:rightFromText="180" w:vertAnchor="text" w:horzAnchor="margin" w:tblpY="145"/>
        <w:tblW w:w="15417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4901"/>
        <w:gridCol w:w="41"/>
        <w:gridCol w:w="37"/>
        <w:gridCol w:w="53"/>
        <w:gridCol w:w="18"/>
        <w:gridCol w:w="286"/>
        <w:gridCol w:w="26"/>
        <w:gridCol w:w="41"/>
        <w:gridCol w:w="14"/>
      </w:tblGrid>
      <w:tr w:rsidR="00D01303" w:rsidTr="00C32C92">
        <w:trPr>
          <w:gridAfter w:val="3"/>
          <w:wAfter w:w="81" w:type="dxa"/>
        </w:trPr>
        <w:tc>
          <w:tcPr>
            <w:tcW w:w="14901" w:type="dxa"/>
          </w:tcPr>
          <w:p w:rsidR="00D01303" w:rsidRDefault="00D01303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  <w:p w:rsidR="00D01303" w:rsidRDefault="00D01303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4.Требования к отчетности о выполнении муниципального задания</w:t>
            </w:r>
          </w:p>
          <w:p w:rsidR="00D01303" w:rsidRDefault="00D01303" w:rsidP="00C32C92">
            <w:pPr>
              <w:pStyle w:val="ConsPlusNormal1"/>
              <w:tabs>
                <w:tab w:val="left" w:pos="555"/>
                <w:tab w:val="left" w:pos="6780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</w:t>
            </w:r>
            <w:r>
              <w:rPr>
                <w:color w:val="000000"/>
                <w:sz w:val="24"/>
                <w:szCs w:val="24"/>
                <w:lang w:eastAsia="en-US"/>
              </w:rPr>
              <w:t>Форма отчета об исполнении муниципального задания.</w:t>
            </w:r>
          </w:p>
        </w:tc>
        <w:tc>
          <w:tcPr>
            <w:tcW w:w="435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4.1.Периодичность предоставления отчетов о выполнении муниципального задания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rPr>
          <w:gridAfter w:val="1"/>
          <w:wAfter w:w="14" w:type="dxa"/>
        </w:trPr>
        <w:tc>
          <w:tcPr>
            <w:tcW w:w="15032" w:type="dxa"/>
            <w:gridSpan w:val="4"/>
          </w:tcPr>
          <w:p w:rsidR="00D01303" w:rsidRDefault="00D01303" w:rsidP="00C32C92">
            <w:pPr>
              <w:spacing w:line="276" w:lineRule="auto"/>
              <w:ind w:right="-31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4.2.Сроки представления отчетов о выполнении муниципального задания:  </w:t>
            </w:r>
          </w:p>
          <w:p w:rsidR="00D01303" w:rsidRPr="00C32C92" w:rsidRDefault="00D01303" w:rsidP="00C32C92">
            <w:pPr>
              <w:spacing w:line="276" w:lineRule="auto"/>
              <w:ind w:right="-31"/>
              <w:rPr>
                <w:sz w:val="28"/>
                <w:szCs w:val="28"/>
                <w:u w:val="single"/>
                <w:lang w:eastAsia="en-US"/>
              </w:rPr>
            </w:pPr>
            <w:r w:rsidRPr="00C32C92">
              <w:rPr>
                <w:sz w:val="28"/>
                <w:szCs w:val="28"/>
                <w:u w:val="single"/>
                <w:lang w:eastAsia="en-US"/>
              </w:rPr>
              <w:t>- ежеквартально в срок до 10 числа месяца, следующего за отчетным кварталом.</w:t>
            </w:r>
          </w:p>
          <w:p w:rsidR="00D01303" w:rsidRPr="00C32C92" w:rsidRDefault="00D01303" w:rsidP="00C32C92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71" w:type="dxa"/>
            <w:gridSpan w:val="4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c>
          <w:tcPr>
            <w:tcW w:w="14979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4.3.Иные требования к отчетности о выполнении муниципального задания:</w:t>
            </w:r>
          </w:p>
          <w:p w:rsidR="00D01303" w:rsidRDefault="00D01303" w:rsidP="00C32C92">
            <w:pPr>
              <w:spacing w:line="276" w:lineRule="auto"/>
              <w:ind w:right="-31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а) подробное объяснение причин, повлиявших на отклонение фактических результатов выполнения задания от запланированных;</w:t>
            </w:r>
          </w:p>
          <w:p w:rsidR="00D01303" w:rsidRDefault="00D01303" w:rsidP="00C32C92">
            <w:pPr>
              <w:spacing w:line="276" w:lineRule="auto"/>
              <w:ind w:right="-31"/>
              <w:rPr>
                <w:lang w:eastAsia="en-US"/>
              </w:rPr>
            </w:pPr>
          </w:p>
        </w:tc>
        <w:tc>
          <w:tcPr>
            <w:tcW w:w="438" w:type="dxa"/>
            <w:gridSpan w:val="6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rPr>
          <w:gridAfter w:val="2"/>
          <w:wAfter w:w="55" w:type="dxa"/>
        </w:trPr>
        <w:tc>
          <w:tcPr>
            <w:tcW w:w="14942" w:type="dxa"/>
            <w:gridSpan w:val="2"/>
            <w:tcBorders>
              <w:left w:val="nil"/>
              <w:bottom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5.Иные требования, связанные с выполнением муниципального задания</w:t>
            </w:r>
            <w:r>
              <w:rPr>
                <w:sz w:val="24"/>
                <w:szCs w:val="24"/>
                <w:vertAlign w:val="superscript"/>
                <w:lang w:eastAsia="en-US"/>
              </w:rPr>
              <w:t>7:</w:t>
            </w:r>
          </w:p>
        </w:tc>
        <w:tc>
          <w:tcPr>
            <w:tcW w:w="420" w:type="dxa"/>
            <w:gridSpan w:val="5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c>
          <w:tcPr>
            <w:tcW w:w="15050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  фотоотчет о деятельности отделов учреждения</w:t>
            </w:r>
          </w:p>
        </w:tc>
        <w:tc>
          <w:tcPr>
            <w:tcW w:w="367" w:type="dxa"/>
            <w:gridSpan w:val="4"/>
            <w:tcBorders>
              <w:left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  <w:tr w:rsidR="00D01303" w:rsidTr="00C32C92">
        <w:tc>
          <w:tcPr>
            <w:tcW w:w="15050" w:type="dxa"/>
            <w:gridSpan w:val="5"/>
            <w:tcBorders>
              <w:left w:val="nil"/>
              <w:bottom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left w:val="nil"/>
              <w:bottom w:val="nil"/>
              <w:right w:val="nil"/>
            </w:tcBorders>
          </w:tcPr>
          <w:p w:rsidR="00D01303" w:rsidRDefault="00D01303" w:rsidP="00C32C92">
            <w:pPr>
              <w:pStyle w:val="ConsPlusNormal1"/>
              <w:tabs>
                <w:tab w:val="left" w:pos="555"/>
              </w:tabs>
              <w:spacing w:line="276" w:lineRule="auto"/>
              <w:ind w:right="-141"/>
              <w:rPr>
                <w:sz w:val="24"/>
                <w:szCs w:val="24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Номер присваивается путем сквозной нумерации.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4 </w:t>
      </w:r>
      <w:r>
        <w:rPr>
          <w:sz w:val="24"/>
          <w:szCs w:val="24"/>
        </w:rPr>
        <w:t>Формируется при установлении муниципального задания и содержит требования к выполнению работы (работ) раздельно по каждой из работ с указанием порядкового номера раздела.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>Заполняется при установлении показателей, характеризующих качество работы,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6 </w:t>
      </w:r>
      <w:r>
        <w:rPr>
          <w:sz w:val="24"/>
          <w:szCs w:val="24"/>
        </w:rPr>
        <w:t>Заполняется в целом по муниципальному заданию.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7 </w:t>
      </w:r>
      <w:r>
        <w:rPr>
          <w:sz w:val="24"/>
          <w:szCs w:val="24"/>
        </w:rPr>
        <w:t xml:space="preserve"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полномочия учредителя,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                   (в процентах). В этом случае допустимые (возможные) отклонения, предусмотренные в </w:t>
      </w:r>
      <w:hyperlink r:id="rId7" w:anchor="P511" w:history="1">
        <w:r>
          <w:rPr>
            <w:rStyle w:val="ad"/>
            <w:rFonts w:cs="Arial"/>
            <w:color w:val="auto"/>
            <w:sz w:val="24"/>
            <w:szCs w:val="24"/>
            <w:u w:val="none"/>
          </w:rPr>
          <w:t>подпунктах 3.1</w:t>
        </w:r>
      </w:hyperlink>
      <w:r>
        <w:rPr>
          <w:sz w:val="24"/>
          <w:szCs w:val="24"/>
        </w:rPr>
        <w:t xml:space="preserve"> и </w:t>
      </w:r>
      <w:hyperlink r:id="rId8" w:anchor="P589" w:history="1">
        <w:r>
          <w:rPr>
            <w:rStyle w:val="ad"/>
            <w:rFonts w:cs="Arial"/>
            <w:color w:val="auto"/>
            <w:sz w:val="24"/>
            <w:szCs w:val="24"/>
            <w:u w:val="none"/>
          </w:rPr>
          <w:t>3.2</w:t>
        </w:r>
      </w:hyperlink>
      <w:r>
        <w:rPr>
          <w:sz w:val="24"/>
          <w:szCs w:val="24"/>
        </w:rPr>
        <w:t xml:space="preserve"> настоящего муниципального задания, не заполняются.</w:t>
      </w:r>
    </w:p>
    <w:p w:rsidR="00D01303" w:rsidRDefault="00D01303" w:rsidP="004957C8">
      <w:pPr>
        <w:pStyle w:val="ConsPlusNormal1"/>
        <w:jc w:val="both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right"/>
        <w:rPr>
          <w:sz w:val="24"/>
          <w:szCs w:val="24"/>
        </w:rPr>
      </w:pPr>
    </w:p>
    <w:p w:rsidR="00D01303" w:rsidRDefault="00D01303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4957C8">
      <w:pPr>
        <w:jc w:val="right"/>
        <w:rPr>
          <w:rFonts w:ascii="Arial" w:hAnsi="Arial" w:cs="Arial"/>
        </w:rPr>
      </w:pPr>
    </w:p>
    <w:p w:rsidR="00D01303" w:rsidRDefault="00D01303" w:rsidP="00007B7B">
      <w:pPr>
        <w:pStyle w:val="ConsPlusNormal1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center"/>
        <w:rPr>
          <w:sz w:val="24"/>
          <w:szCs w:val="24"/>
        </w:rPr>
      </w:pPr>
    </w:p>
    <w:p w:rsidR="00D01303" w:rsidRDefault="00D01303" w:rsidP="004957C8">
      <w:pPr>
        <w:pStyle w:val="ConsPlusNormal1"/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к Положению о формировании</w:t>
      </w:r>
    </w:p>
    <w:p w:rsidR="00D01303" w:rsidRDefault="00D01303" w:rsidP="004957C8">
      <w:pPr>
        <w:pStyle w:val="ConsPlusTitle"/>
        <w:ind w:left="9923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муниципального задания на оказание</w:t>
      </w:r>
    </w:p>
    <w:p w:rsidR="00D01303" w:rsidRDefault="00D01303" w:rsidP="004957C8">
      <w:pPr>
        <w:pStyle w:val="ConsPlusTitle"/>
        <w:ind w:left="9356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муниципальных услуг (выполнение работ)</w:t>
      </w:r>
    </w:p>
    <w:p w:rsidR="00D01303" w:rsidRDefault="00D01303" w:rsidP="004957C8">
      <w:pPr>
        <w:pStyle w:val="ConsPlusTitle"/>
        <w:ind w:left="9923" w:right="-14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отношении муниципальных учреждений администрации Нехаевского муниципального района и финансовом обеспечении выполнения муниципального задания</w:t>
      </w:r>
    </w:p>
    <w:p w:rsidR="00D01303" w:rsidRDefault="00D01303" w:rsidP="004957C8">
      <w:pPr>
        <w:pStyle w:val="ConsPlusNormal1"/>
        <w:tabs>
          <w:tab w:val="left" w:pos="555"/>
        </w:tabs>
        <w:ind w:left="-142" w:right="-141" w:firstLine="284"/>
        <w:jc w:val="right"/>
        <w:rPr>
          <w:sz w:val="24"/>
          <w:szCs w:val="24"/>
        </w:rPr>
      </w:pPr>
    </w:p>
    <w:p w:rsidR="00D01303" w:rsidRDefault="00D01303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О ВЫПОЛНЕНИИ</w:t>
      </w:r>
    </w:p>
    <w:p w:rsidR="00D01303" w:rsidRDefault="00D01303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ЗАДАНИЯ № 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:rsidR="00D01303" w:rsidRDefault="00D01303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</w:p>
    <w:p w:rsidR="00D01303" w:rsidRDefault="00D01303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20__ год и на плановый период 20__ и 20__ годов</w:t>
      </w:r>
    </w:p>
    <w:p w:rsidR="00D01303" w:rsidRDefault="00D01303" w:rsidP="004957C8">
      <w:pPr>
        <w:pStyle w:val="ConsPlusNonformat"/>
        <w:ind w:left="-142" w:right="-141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"___"___________________20___г.</w:t>
      </w:r>
    </w:p>
    <w:p w:rsidR="00D01303" w:rsidRDefault="00D01303" w:rsidP="004957C8">
      <w:pPr>
        <w:tabs>
          <w:tab w:val="left" w:pos="3840"/>
        </w:tabs>
        <w:jc w:val="center"/>
        <w:rPr>
          <w:rFonts w:ascii="Arial" w:hAnsi="Arial" w:cs="Arial"/>
        </w:rPr>
      </w:pPr>
    </w:p>
    <w:tbl>
      <w:tblPr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1"/>
        <w:gridCol w:w="2922"/>
        <w:gridCol w:w="1596"/>
        <w:gridCol w:w="549"/>
        <w:gridCol w:w="52"/>
        <w:gridCol w:w="1309"/>
        <w:gridCol w:w="345"/>
        <w:gridCol w:w="1354"/>
        <w:gridCol w:w="1151"/>
      </w:tblGrid>
      <w:tr w:rsidR="00D01303" w:rsidTr="004957C8">
        <w:tc>
          <w:tcPr>
            <w:tcW w:w="9638" w:type="dxa"/>
            <w:gridSpan w:val="5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Наименование муниципального учреждения администрации </w:t>
            </w:r>
          </w:p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Нехаевского муниципального района</w:t>
            </w:r>
          </w:p>
        </w:tc>
        <w:tc>
          <w:tcPr>
            <w:tcW w:w="2099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Коды</w:t>
            </w:r>
          </w:p>
        </w:tc>
      </w:tr>
      <w:tr w:rsidR="00D01303" w:rsidTr="004957C8">
        <w:trPr>
          <w:trHeight w:val="278"/>
        </w:trPr>
        <w:tc>
          <w:tcPr>
            <w:tcW w:w="6942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95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Форма по ОКУД</w:t>
            </w:r>
          </w:p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</w:t>
            </w:r>
          </w:p>
        </w:tc>
        <w:tc>
          <w:tcPr>
            <w:tcW w:w="105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0506001</w:t>
            </w:r>
          </w:p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277"/>
        </w:trPr>
        <w:tc>
          <w:tcPr>
            <w:tcW w:w="6942" w:type="dxa"/>
            <w:gridSpan w:val="2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95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70"/>
        </w:trPr>
        <w:tc>
          <w:tcPr>
            <w:tcW w:w="9552" w:type="dxa"/>
            <w:gridSpan w:val="4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Виды деятельности муниципального учреждения администрации Нехаевского муниципального района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сводному реестру</w:t>
            </w:r>
          </w:p>
        </w:tc>
        <w:tc>
          <w:tcPr>
            <w:tcW w:w="0" w:type="auto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275"/>
        </w:trPr>
        <w:tc>
          <w:tcPr>
            <w:tcW w:w="11737" w:type="dxa"/>
            <w:gridSpan w:val="6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ОКВЭД</w:t>
            </w:r>
          </w:p>
        </w:tc>
        <w:tc>
          <w:tcPr>
            <w:tcW w:w="1056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275"/>
        </w:trPr>
        <w:tc>
          <w:tcPr>
            <w:tcW w:w="11737" w:type="dxa"/>
            <w:gridSpan w:val="6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ОКВЭД</w:t>
            </w:r>
          </w:p>
        </w:tc>
        <w:tc>
          <w:tcPr>
            <w:tcW w:w="1056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280"/>
        </w:trPr>
        <w:tc>
          <w:tcPr>
            <w:tcW w:w="8617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Вид муниципального учреждения администрации Нехаевского муниципального района   </w:t>
            </w:r>
          </w:p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______________________________________________________________________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ind w:left="-648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368"/>
        </w:trPr>
        <w:tc>
          <w:tcPr>
            <w:tcW w:w="1173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(указывается вид учреждения  из базового (отраслевого) перечня)</w:t>
            </w:r>
          </w:p>
          <w:p w:rsidR="00D01303" w:rsidRDefault="00D01303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367"/>
        </w:trPr>
        <w:tc>
          <w:tcPr>
            <w:tcW w:w="0" w:type="auto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05"/>
        </w:trPr>
        <w:tc>
          <w:tcPr>
            <w:tcW w:w="3874" w:type="dxa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Периодичность</w:t>
            </w:r>
          </w:p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64" w:type="dxa"/>
            <w:gridSpan w:val="4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9" w:type="dxa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05"/>
        </w:trPr>
        <w:tc>
          <w:tcPr>
            <w:tcW w:w="11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(указывается в соответствии с периодичностью представления отчета о выполнении муниципального задания, установленного в муниципальном задании)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17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tabs>
          <w:tab w:val="left" w:pos="555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1. Сведения об оказываемых муниципальных услугах</w:t>
      </w:r>
      <w:r>
        <w:rPr>
          <w:sz w:val="24"/>
          <w:szCs w:val="24"/>
          <w:vertAlign w:val="superscript"/>
        </w:rPr>
        <w:t>2</w:t>
      </w:r>
    </w:p>
    <w:p w:rsidR="00D01303" w:rsidRDefault="00D01303" w:rsidP="004957C8">
      <w:pPr>
        <w:jc w:val="center"/>
        <w:rPr>
          <w:rFonts w:ascii="Arial" w:hAnsi="Arial" w:cs="Arial"/>
        </w:rPr>
      </w:pPr>
    </w:p>
    <w:p w:rsidR="00D01303" w:rsidRDefault="00D01303" w:rsidP="004957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_____</w:t>
      </w:r>
    </w:p>
    <w:p w:rsidR="00D01303" w:rsidRDefault="00D01303" w:rsidP="004957C8">
      <w:pPr>
        <w:rPr>
          <w:rFonts w:ascii="Arial" w:hAnsi="Arial" w:cs="Arial"/>
        </w:rPr>
      </w:pPr>
    </w:p>
    <w:tbl>
      <w:tblPr>
        <w:tblW w:w="14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992"/>
        <w:gridCol w:w="3686"/>
        <w:gridCol w:w="1134"/>
        <w:gridCol w:w="2534"/>
        <w:gridCol w:w="1577"/>
      </w:tblGrid>
      <w:tr w:rsidR="00D01303" w:rsidTr="004957C8">
        <w:trPr>
          <w:trHeight w:val="37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муниципальной услуги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370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88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87"/>
        </w:trPr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9181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муниципальной услуги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9181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9181" w:type="dxa"/>
            <w:gridSpan w:val="3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D01303" w:rsidRDefault="00D01303" w:rsidP="004957C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3.1. Сведения о фактическом достижении показателей, характеризующих качество муниципальной услуги:</w:t>
      </w:r>
    </w:p>
    <w:p w:rsidR="00D01303" w:rsidRDefault="00D01303" w:rsidP="004957C8">
      <w:pPr>
        <w:rPr>
          <w:rFonts w:ascii="Arial" w:hAnsi="Arial" w:cs="Arial"/>
        </w:rPr>
      </w:pPr>
    </w:p>
    <w:tbl>
      <w:tblPr>
        <w:tblW w:w="15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1135"/>
        <w:gridCol w:w="1135"/>
        <w:gridCol w:w="1134"/>
        <w:gridCol w:w="1134"/>
        <w:gridCol w:w="1263"/>
        <w:gridCol w:w="1147"/>
        <w:gridCol w:w="992"/>
        <w:gridCol w:w="567"/>
        <w:gridCol w:w="1134"/>
        <w:gridCol w:w="992"/>
        <w:gridCol w:w="1276"/>
        <w:gridCol w:w="1264"/>
        <w:gridCol w:w="1109"/>
      </w:tblGrid>
      <w:tr w:rsidR="00D01303" w:rsidTr="004957C8">
        <w:tc>
          <w:tcPr>
            <w:tcW w:w="1242" w:type="dxa"/>
            <w:vMerge w:val="restart"/>
          </w:tcPr>
          <w:p w:rsidR="00D01303" w:rsidRDefault="00D01303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397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81" w:type="dxa"/>
            <w:gridSpan w:val="8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муниципальной услуги</w:t>
            </w:r>
          </w:p>
        </w:tc>
      </w:tr>
      <w:tr w:rsidR="00D01303" w:rsidTr="004957C8">
        <w:trPr>
          <w:trHeight w:val="233"/>
        </w:trPr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утверждено в муниципальном </w:t>
            </w:r>
            <w:r>
              <w:rPr>
                <w:rFonts w:ascii="Arial" w:hAnsi="Arial" w:cs="Arial"/>
                <w:lang w:eastAsia="en-US"/>
              </w:rPr>
              <w:lastRenderedPageBreak/>
              <w:t>задании на год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испол-нено на отчетную дату</w:t>
            </w: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допустимое (возможное) </w:t>
            </w:r>
            <w:r>
              <w:rPr>
                <w:rFonts w:ascii="Arial" w:hAnsi="Arial" w:cs="Arial"/>
                <w:lang w:eastAsia="en-US"/>
              </w:rPr>
              <w:lastRenderedPageBreak/>
              <w:t>отклонение</w:t>
            </w:r>
          </w:p>
        </w:tc>
        <w:tc>
          <w:tcPr>
            <w:tcW w:w="126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отклонение, превышаю-щее </w:t>
            </w:r>
            <w:r>
              <w:rPr>
                <w:rFonts w:ascii="Arial" w:hAnsi="Arial" w:cs="Arial"/>
                <w:lang w:eastAsia="en-US"/>
              </w:rPr>
              <w:lastRenderedPageBreak/>
              <w:t>допустимое (возможное) значение</w:t>
            </w:r>
          </w:p>
        </w:tc>
        <w:tc>
          <w:tcPr>
            <w:tcW w:w="1109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причина отклонения</w:t>
            </w:r>
          </w:p>
        </w:tc>
      </w:tr>
      <w:tr w:rsidR="00D01303" w:rsidTr="004957C8">
        <w:trPr>
          <w:trHeight w:val="276"/>
        </w:trPr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</w:t>
            </w:r>
            <w:r>
              <w:rPr>
                <w:rFonts w:ascii="Arial" w:hAnsi="Arial" w:cs="Arial"/>
                <w:lang w:eastAsia="en-US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(наимено-вание показате</w:t>
            </w:r>
            <w:r>
              <w:rPr>
                <w:rFonts w:ascii="Arial" w:hAnsi="Arial" w:cs="Arial"/>
                <w:lang w:eastAsia="en-US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(наимено-вание показате</w:t>
            </w:r>
            <w:r>
              <w:rPr>
                <w:rFonts w:ascii="Arial" w:hAnsi="Arial" w:cs="Arial"/>
                <w:lang w:eastAsia="en-US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(наимено-вание показате</w:t>
            </w:r>
            <w:r>
              <w:rPr>
                <w:rFonts w:ascii="Arial" w:hAnsi="Arial" w:cs="Arial"/>
                <w:lang w:eastAsia="en-US"/>
              </w:rPr>
              <w:lastRenderedPageBreak/>
              <w:t>ля)</w:t>
            </w:r>
          </w:p>
        </w:tc>
        <w:tc>
          <w:tcPr>
            <w:tcW w:w="1263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(наимено-вание показател</w:t>
            </w:r>
            <w:r>
              <w:rPr>
                <w:rFonts w:ascii="Arial" w:hAnsi="Arial" w:cs="Arial"/>
                <w:lang w:eastAsia="en-US"/>
              </w:rPr>
              <w:lastRenderedPageBreak/>
              <w:t>я)</w:t>
            </w:r>
          </w:p>
        </w:tc>
        <w:tc>
          <w:tcPr>
            <w:tcW w:w="848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481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</w:t>
            </w:r>
            <w:r>
              <w:rPr>
                <w:rFonts w:ascii="Arial" w:hAnsi="Arial" w:cs="Arial"/>
                <w:lang w:eastAsia="en-US"/>
              </w:rPr>
              <w:lastRenderedPageBreak/>
              <w:t>о-вание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ко</w:t>
            </w:r>
            <w:r>
              <w:rPr>
                <w:rFonts w:ascii="Arial" w:hAnsi="Arial" w:cs="Arial"/>
                <w:lang w:eastAsia="en-US"/>
              </w:rPr>
              <w:lastRenderedPageBreak/>
              <w:t>д</w:t>
            </w: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9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</w:p>
    <w:p w:rsidR="00D01303" w:rsidRDefault="00D01303" w:rsidP="004957C8">
      <w:pPr>
        <w:rPr>
          <w:rFonts w:ascii="Arial" w:hAnsi="Arial" w:cs="Arial"/>
        </w:rPr>
      </w:pPr>
      <w:r>
        <w:rPr>
          <w:rFonts w:ascii="Arial" w:hAnsi="Arial" w:cs="Arial"/>
        </w:rPr>
        <w:t>3.2.Сведения о фактическом достижении показателей, характеризующих объем муниципальной услуги:</w:t>
      </w:r>
    </w:p>
    <w:p w:rsidR="00D01303" w:rsidRDefault="00D01303" w:rsidP="004957C8">
      <w:pPr>
        <w:rPr>
          <w:rFonts w:ascii="Arial" w:hAnsi="Arial" w:cs="Arial"/>
        </w:rPr>
      </w:pPr>
    </w:p>
    <w:tbl>
      <w:tblPr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4"/>
        <w:gridCol w:w="864"/>
        <w:gridCol w:w="851"/>
        <w:gridCol w:w="851"/>
        <w:gridCol w:w="992"/>
        <w:gridCol w:w="992"/>
        <w:gridCol w:w="1136"/>
        <w:gridCol w:w="992"/>
        <w:gridCol w:w="567"/>
        <w:gridCol w:w="1276"/>
        <w:gridCol w:w="1134"/>
        <w:gridCol w:w="1276"/>
        <w:gridCol w:w="1276"/>
        <w:gridCol w:w="992"/>
        <w:gridCol w:w="992"/>
      </w:tblGrid>
      <w:tr w:rsidR="00D01303" w:rsidTr="004957C8">
        <w:tc>
          <w:tcPr>
            <w:tcW w:w="1513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2563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9" w:type="dxa"/>
            <w:gridSpan w:val="8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Средний размер платы (цена, тариф)</w:t>
            </w:r>
          </w:p>
        </w:tc>
      </w:tr>
      <w:tr w:rsidR="00D01303" w:rsidTr="004957C8">
        <w:trPr>
          <w:trHeight w:val="233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 показа-теля</w:t>
            </w:r>
          </w:p>
        </w:tc>
        <w:tc>
          <w:tcPr>
            <w:tcW w:w="1559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отклоне-ния</w:t>
            </w: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276"/>
        </w:trPr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850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показа-теля)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показа-теля)</w:t>
            </w:r>
          </w:p>
        </w:tc>
        <w:tc>
          <w:tcPr>
            <w:tcW w:w="864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49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3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51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tabs>
          <w:tab w:val="left" w:pos="555"/>
        </w:tabs>
        <w:ind w:left="-142" w:right="-141" w:firstLine="284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Часть 2. Сведения о выполняемых работах</w:t>
      </w:r>
      <w:r>
        <w:rPr>
          <w:sz w:val="24"/>
          <w:szCs w:val="24"/>
          <w:vertAlign w:val="superscript"/>
        </w:rPr>
        <w:t>3</w:t>
      </w: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</w:p>
    <w:p w:rsidR="00D01303" w:rsidRDefault="00D01303" w:rsidP="004957C8">
      <w:pPr>
        <w:pStyle w:val="ConsPlusNormal1"/>
        <w:tabs>
          <w:tab w:val="left" w:pos="345"/>
        </w:tabs>
        <w:ind w:left="-142" w:right="-141" w:firstLine="284"/>
        <w:jc w:val="center"/>
        <w:rPr>
          <w:sz w:val="24"/>
          <w:szCs w:val="24"/>
        </w:rPr>
      </w:pPr>
      <w:r>
        <w:rPr>
          <w:sz w:val="24"/>
          <w:szCs w:val="24"/>
        </w:rPr>
        <w:t>Раздел ____</w:t>
      </w:r>
    </w:p>
    <w:p w:rsidR="00D01303" w:rsidRDefault="00D01303" w:rsidP="004957C8">
      <w:pPr>
        <w:pStyle w:val="ConsPlusNormal1"/>
        <w:ind w:left="-142" w:right="-141" w:firstLine="284"/>
        <w:jc w:val="right"/>
        <w:rPr>
          <w:sz w:val="24"/>
          <w:szCs w:val="24"/>
        </w:rPr>
      </w:pPr>
    </w:p>
    <w:tbl>
      <w:tblPr>
        <w:tblW w:w="13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142"/>
        <w:gridCol w:w="4945"/>
        <w:gridCol w:w="1134"/>
        <w:gridCol w:w="1242"/>
        <w:gridCol w:w="1292"/>
        <w:gridCol w:w="1577"/>
      </w:tblGrid>
      <w:tr w:rsidR="00D01303" w:rsidTr="004957C8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 Наименование работы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370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88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rPr>
          <w:trHeight w:val="187"/>
        </w:trPr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2.Категории потребителей работы</w:t>
            </w:r>
          </w:p>
        </w:tc>
        <w:tc>
          <w:tcPr>
            <w:tcW w:w="4945" w:type="dxa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top w:val="nil"/>
              <w:left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8739" w:type="dxa"/>
            <w:gridSpan w:val="3"/>
            <w:tcBorders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3.Сведения о фактическом достижении показателей, характеризующих объем и (или) качество работы:</w:t>
      </w:r>
    </w:p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3.1.Сведения о фактическом достижении показателей, характеризующих качество работы: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1133"/>
        <w:gridCol w:w="1134"/>
        <w:gridCol w:w="1134"/>
        <w:gridCol w:w="1134"/>
        <w:gridCol w:w="1262"/>
        <w:gridCol w:w="1147"/>
        <w:gridCol w:w="992"/>
        <w:gridCol w:w="567"/>
        <w:gridCol w:w="1134"/>
        <w:gridCol w:w="992"/>
        <w:gridCol w:w="1275"/>
        <w:gridCol w:w="1263"/>
        <w:gridCol w:w="863"/>
      </w:tblGrid>
      <w:tr w:rsidR="00D01303" w:rsidTr="003001A1">
        <w:tc>
          <w:tcPr>
            <w:tcW w:w="1240" w:type="dxa"/>
            <w:vMerge w:val="restart"/>
          </w:tcPr>
          <w:p w:rsidR="00D01303" w:rsidRDefault="00D01303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396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8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качества работы</w:t>
            </w:r>
          </w:p>
        </w:tc>
      </w:tr>
      <w:tr w:rsidR="00D01303" w:rsidTr="003001A1">
        <w:trPr>
          <w:trHeight w:val="233"/>
        </w:trPr>
        <w:tc>
          <w:tcPr>
            <w:tcW w:w="124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в государ-тсвенном задании на год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испол-нено на отчетную дату</w:t>
            </w:r>
          </w:p>
        </w:tc>
        <w:tc>
          <w:tcPr>
            <w:tcW w:w="1275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63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863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отклонения</w:t>
            </w:r>
          </w:p>
        </w:tc>
      </w:tr>
      <w:tr w:rsidR="00D01303" w:rsidTr="003001A1">
        <w:trPr>
          <w:trHeight w:val="276"/>
        </w:trPr>
        <w:tc>
          <w:tcPr>
            <w:tcW w:w="124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262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4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3001A1">
        <w:tc>
          <w:tcPr>
            <w:tcW w:w="1240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3001A1">
        <w:tc>
          <w:tcPr>
            <w:tcW w:w="124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5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D01303" w:rsidTr="003001A1">
        <w:tc>
          <w:tcPr>
            <w:tcW w:w="124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3001A1">
        <w:tc>
          <w:tcPr>
            <w:tcW w:w="1240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5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  <w:r>
        <w:rPr>
          <w:sz w:val="24"/>
          <w:szCs w:val="24"/>
        </w:rPr>
        <w:t>3.2.Сведения о фактическом достижении показателей, характеризующих объем работы: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0"/>
        <w:gridCol w:w="1133"/>
        <w:gridCol w:w="1134"/>
        <w:gridCol w:w="1134"/>
        <w:gridCol w:w="1134"/>
        <w:gridCol w:w="1262"/>
        <w:gridCol w:w="1147"/>
        <w:gridCol w:w="992"/>
        <w:gridCol w:w="567"/>
        <w:gridCol w:w="1134"/>
        <w:gridCol w:w="992"/>
        <w:gridCol w:w="1275"/>
        <w:gridCol w:w="1263"/>
        <w:gridCol w:w="863"/>
      </w:tblGrid>
      <w:tr w:rsidR="00D01303" w:rsidTr="004957C8">
        <w:tc>
          <w:tcPr>
            <w:tcW w:w="1242" w:type="dxa"/>
            <w:vMerge w:val="restart"/>
          </w:tcPr>
          <w:p w:rsidR="00D01303" w:rsidRDefault="00D01303">
            <w:pPr>
              <w:spacing w:line="276" w:lineRule="auto"/>
              <w:ind w:left="-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2397" w:type="dxa"/>
            <w:gridSpan w:val="2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Показатель, характеризующий условия (формы) выполнения работы</w:t>
            </w:r>
          </w:p>
        </w:tc>
        <w:tc>
          <w:tcPr>
            <w:tcW w:w="8235" w:type="dxa"/>
            <w:gridSpan w:val="8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Показатель объема работы</w:t>
            </w:r>
          </w:p>
        </w:tc>
      </w:tr>
      <w:tr w:rsidR="00D01303" w:rsidTr="004957C8">
        <w:trPr>
          <w:trHeight w:val="233"/>
        </w:trPr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утверждено муниципальном задании на год</w:t>
            </w:r>
          </w:p>
        </w:tc>
        <w:tc>
          <w:tcPr>
            <w:tcW w:w="992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испол-нено на отчетную дату</w:t>
            </w:r>
          </w:p>
        </w:tc>
        <w:tc>
          <w:tcPr>
            <w:tcW w:w="1276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допустимое (возможное) отклонение</w:t>
            </w:r>
          </w:p>
        </w:tc>
        <w:tc>
          <w:tcPr>
            <w:tcW w:w="1264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отклонение, превышаю-щее допустимое (возможное) значение</w:t>
            </w:r>
          </w:p>
        </w:tc>
        <w:tc>
          <w:tcPr>
            <w:tcW w:w="863" w:type="dxa"/>
            <w:vMerge w:val="restart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причина отклонения</w:t>
            </w:r>
          </w:p>
        </w:tc>
      </w:tr>
      <w:tr w:rsidR="00D01303" w:rsidTr="004957C8">
        <w:trPr>
          <w:trHeight w:val="276"/>
        </w:trPr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9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134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1263" w:type="dxa"/>
            <w:vMerge w:val="restart"/>
          </w:tcPr>
          <w:p w:rsidR="00D01303" w:rsidRDefault="00D01303">
            <w:pPr>
              <w:spacing w:line="276" w:lineRule="auto"/>
              <w:ind w:left="-109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(наимено-вание показателя)</w:t>
            </w:r>
          </w:p>
        </w:tc>
        <w:tc>
          <w:tcPr>
            <w:tcW w:w="8235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97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235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ind w:left="-108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наимено-вание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  <w:vMerge/>
            <w:vAlign w:val="center"/>
          </w:tcPr>
          <w:p w:rsidR="00D01303" w:rsidRDefault="00D01303">
            <w:pPr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01303" w:rsidTr="004957C8">
        <w:tc>
          <w:tcPr>
            <w:tcW w:w="124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4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" w:type="dxa"/>
          </w:tcPr>
          <w:p w:rsidR="00D01303" w:rsidRDefault="00D0130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01303" w:rsidRDefault="00D01303" w:rsidP="004957C8">
      <w:pPr>
        <w:pStyle w:val="ConsPlusNormal1"/>
        <w:ind w:left="-142" w:right="-141" w:firstLine="284"/>
        <w:rPr>
          <w:sz w:val="24"/>
          <w:szCs w:val="24"/>
        </w:rPr>
      </w:pPr>
    </w:p>
    <w:p w:rsidR="00D01303" w:rsidRDefault="00D01303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D01303" w:rsidRDefault="00D01303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(уполномоченное лицо)   ______________________   _______________    __________________</w:t>
      </w:r>
    </w:p>
    <w:p w:rsidR="00D01303" w:rsidRDefault="00D01303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(должность)                       (подпись)                       (расшифровка</w:t>
      </w:r>
    </w:p>
    <w:p w:rsidR="00D01303" w:rsidRDefault="00D01303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подписи)</w:t>
      </w:r>
    </w:p>
    <w:p w:rsidR="00D01303" w:rsidRDefault="00D01303" w:rsidP="004957C8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"____" ___________ 20 ___ г.</w:t>
      </w:r>
    </w:p>
    <w:p w:rsidR="00D01303" w:rsidRDefault="00D01303" w:rsidP="00007B7B">
      <w:pPr>
        <w:pStyle w:val="ConsPlusNormal1"/>
        <w:ind w:right="-141"/>
        <w:rPr>
          <w:sz w:val="24"/>
          <w:szCs w:val="24"/>
        </w:rPr>
      </w:pPr>
    </w:p>
    <w:p w:rsidR="00D01303" w:rsidRDefault="00D01303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Номер присваивается путем сквозной нумерации.</w:t>
      </w:r>
    </w:p>
    <w:p w:rsidR="00D01303" w:rsidRDefault="00D01303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Формируется при установлении муниципального задания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D01303" w:rsidRDefault="00D01303" w:rsidP="004957C8">
      <w:pPr>
        <w:pStyle w:val="ConsPlusNormal1"/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работ, оказываемых (выполняемых) муниципальными учреждениями в качестве основных видов деятельности.</w:t>
      </w:r>
    </w:p>
    <w:sectPr w:rsidR="00D01303" w:rsidSect="004957C8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86"/>
    <w:multiLevelType w:val="multilevel"/>
    <w:tmpl w:val="ED346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205439"/>
    <w:multiLevelType w:val="multilevel"/>
    <w:tmpl w:val="498C0DF8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50F"/>
    <w:rsid w:val="00007B7B"/>
    <w:rsid w:val="000D7FDC"/>
    <w:rsid w:val="000E19DC"/>
    <w:rsid w:val="0020283B"/>
    <w:rsid w:val="0021277E"/>
    <w:rsid w:val="002431CC"/>
    <w:rsid w:val="0026446A"/>
    <w:rsid w:val="003001A1"/>
    <w:rsid w:val="00387ED4"/>
    <w:rsid w:val="00414618"/>
    <w:rsid w:val="00476952"/>
    <w:rsid w:val="004957C8"/>
    <w:rsid w:val="004A5A26"/>
    <w:rsid w:val="004F3FC6"/>
    <w:rsid w:val="005031EE"/>
    <w:rsid w:val="005271A6"/>
    <w:rsid w:val="006B1BCB"/>
    <w:rsid w:val="00854130"/>
    <w:rsid w:val="0087739A"/>
    <w:rsid w:val="00A67E6F"/>
    <w:rsid w:val="00AE392F"/>
    <w:rsid w:val="00B47147"/>
    <w:rsid w:val="00BF050F"/>
    <w:rsid w:val="00C0413D"/>
    <w:rsid w:val="00C32C92"/>
    <w:rsid w:val="00C452D9"/>
    <w:rsid w:val="00CA2D26"/>
    <w:rsid w:val="00CB1C03"/>
    <w:rsid w:val="00D01303"/>
    <w:rsid w:val="00E54F1A"/>
    <w:rsid w:val="00E7109F"/>
    <w:rsid w:val="00F50502"/>
    <w:rsid w:val="00F54A5F"/>
    <w:rsid w:val="00FD4993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95A5BEF-DD0B-4CFF-8BD1-3C44BD72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4957C8"/>
    <w:rPr>
      <w:rFonts w:ascii="Times New Roman" w:hAnsi="Times New Roman"/>
      <w:sz w:val="28"/>
      <w:lang w:eastAsia="ru-RU"/>
    </w:rPr>
  </w:style>
  <w:style w:type="paragraph" w:styleId="a3">
    <w:name w:val="header"/>
    <w:basedOn w:val="a"/>
    <w:link w:val="a4"/>
    <w:uiPriority w:val="99"/>
    <w:semiHidden/>
    <w:rsid w:val="004957C8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5031EE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4957C8"/>
    <w:rPr>
      <w:rFonts w:ascii="Times New Roman" w:hAnsi="Times New Roman"/>
      <w:sz w:val="28"/>
      <w:lang w:eastAsia="ru-RU"/>
    </w:rPr>
  </w:style>
  <w:style w:type="paragraph" w:styleId="a5">
    <w:name w:val="footer"/>
    <w:basedOn w:val="a"/>
    <w:link w:val="a6"/>
    <w:uiPriority w:val="99"/>
    <w:semiHidden/>
    <w:rsid w:val="004957C8"/>
    <w:pPr>
      <w:tabs>
        <w:tab w:val="center" w:pos="4677"/>
        <w:tab w:val="right" w:pos="9355"/>
      </w:tabs>
    </w:pPr>
    <w:rPr>
      <w:rFonts w:eastAsia="Calibri"/>
      <w:sz w:val="28"/>
      <w:szCs w:val="28"/>
    </w:rPr>
  </w:style>
  <w:style w:type="character" w:customStyle="1" w:styleId="a6">
    <w:name w:val="Нижний колонтитул Знак"/>
    <w:link w:val="a5"/>
    <w:uiPriority w:val="99"/>
    <w:semiHidden/>
    <w:locked/>
    <w:rsid w:val="005031EE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4957C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957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4957C8"/>
    <w:rPr>
      <w:rFonts w:ascii="Times New Roman" w:hAnsi="Times New Roman"/>
      <w:sz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4957C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031EE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4957C8"/>
    <w:rPr>
      <w:rFonts w:ascii="Tahoma" w:hAnsi="Tahoma"/>
      <w:sz w:val="16"/>
      <w:lang w:eastAsia="ru-RU"/>
    </w:rPr>
  </w:style>
  <w:style w:type="paragraph" w:styleId="a9">
    <w:name w:val="Balloon Text"/>
    <w:basedOn w:val="a"/>
    <w:link w:val="aa"/>
    <w:uiPriority w:val="99"/>
    <w:semiHidden/>
    <w:rsid w:val="004957C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031EE"/>
    <w:rPr>
      <w:rFonts w:ascii="Times New Roman" w:hAnsi="Times New Roman" w:cs="Times New Roman"/>
      <w:sz w:val="2"/>
    </w:rPr>
  </w:style>
  <w:style w:type="paragraph" w:styleId="ab">
    <w:name w:val="No Spacing"/>
    <w:uiPriority w:val="99"/>
    <w:qFormat/>
    <w:rsid w:val="004957C8"/>
    <w:rPr>
      <w:rFonts w:eastAsia="Times New Roman" w:cs="Calibri"/>
      <w:sz w:val="22"/>
      <w:szCs w:val="22"/>
    </w:rPr>
  </w:style>
  <w:style w:type="paragraph" w:styleId="ac">
    <w:name w:val="List Paragraph"/>
    <w:basedOn w:val="a"/>
    <w:uiPriority w:val="99"/>
    <w:qFormat/>
    <w:rsid w:val="004957C8"/>
    <w:pPr>
      <w:ind w:left="720"/>
      <w:contextualSpacing/>
    </w:pPr>
  </w:style>
  <w:style w:type="paragraph" w:customStyle="1" w:styleId="ConsTitle">
    <w:name w:val="ConsTitle"/>
    <w:uiPriority w:val="99"/>
    <w:rsid w:val="004957C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basedOn w:val="a"/>
    <w:uiPriority w:val="99"/>
    <w:rsid w:val="004957C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1"/>
    <w:uiPriority w:val="99"/>
    <w:locked/>
    <w:rsid w:val="004957C8"/>
    <w:rPr>
      <w:rFonts w:ascii="Arial" w:hAnsi="Arial"/>
      <w:lang w:val="ru-RU" w:eastAsia="ru-RU"/>
    </w:rPr>
  </w:style>
  <w:style w:type="paragraph" w:customStyle="1" w:styleId="ConsPlusNormal1">
    <w:name w:val="ConsPlusNormal"/>
    <w:link w:val="ConsPlusNormal0"/>
    <w:uiPriority w:val="99"/>
    <w:rsid w:val="004957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95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957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uiPriority w:val="99"/>
    <w:semiHidden/>
    <w:rsid w:val="004957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5" Type="http://schemas.openxmlformats.org/officeDocument/2006/relationships/hyperlink" Target="file:///C:\Users\User1\Desktop\&#1055;&#1086;&#1089;&#1090;&#1072;&#1085;&#1086;&#1074;&#1083;&#1077;&#1085;&#1080;&#1103;%202020\&#1044;&#1086;&#1082;&#1091;&#1084;&#1077;&#1085;&#1090;%20Microsoft%20Word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2022-01-25T07:30:00Z</cp:lastPrinted>
  <dcterms:created xsi:type="dcterms:W3CDTF">2020-03-02T06:04:00Z</dcterms:created>
  <dcterms:modified xsi:type="dcterms:W3CDTF">2022-01-25T07:30:00Z</dcterms:modified>
</cp:coreProperties>
</file>