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7A0" w:rsidRDefault="00F77FA0" w:rsidP="00A437A0">
      <w:pPr>
        <w:pStyle w:val="a3"/>
        <w:jc w:val="right"/>
        <w:rPr>
          <w:sz w:val="24"/>
        </w:rPr>
      </w:pPr>
      <w:r>
        <w:rPr>
          <w:sz w:val="24"/>
        </w:rPr>
        <w:t xml:space="preserve"> </w:t>
      </w:r>
    </w:p>
    <w:p w:rsidR="00F425FC" w:rsidRPr="00F425FC" w:rsidRDefault="00F425FC" w:rsidP="00F425FC">
      <w:pPr>
        <w:pStyle w:val="a3"/>
        <w:rPr>
          <w:sz w:val="24"/>
        </w:rPr>
      </w:pPr>
      <w:r w:rsidRPr="00F425FC">
        <w:rPr>
          <w:sz w:val="24"/>
        </w:rPr>
        <w:t>СОВЕТ ДЕПУТАТОВ</w:t>
      </w:r>
    </w:p>
    <w:p w:rsidR="00F425FC" w:rsidRPr="00F425FC" w:rsidRDefault="00F425FC" w:rsidP="00F425FC">
      <w:pPr>
        <w:pStyle w:val="a3"/>
        <w:rPr>
          <w:sz w:val="24"/>
        </w:rPr>
      </w:pPr>
      <w:r w:rsidRPr="00F425FC">
        <w:rPr>
          <w:sz w:val="24"/>
        </w:rPr>
        <w:t xml:space="preserve"> </w:t>
      </w:r>
      <w:r w:rsidR="00F2661E">
        <w:rPr>
          <w:sz w:val="24"/>
        </w:rPr>
        <w:t>ДИНАМОВСКОГО</w:t>
      </w:r>
      <w:r w:rsidRPr="00F425FC">
        <w:rPr>
          <w:sz w:val="24"/>
        </w:rPr>
        <w:t xml:space="preserve"> СЕЛЬСКОГО ПОСЕЛЕНИЯ</w:t>
      </w:r>
      <w:r w:rsidRPr="00F425FC">
        <w:rPr>
          <w:sz w:val="24"/>
        </w:rPr>
        <w:br/>
        <w:t>НЕХАЕВСКОГО МУНИЦИПАЛЬНОГО РАЙОНА</w:t>
      </w:r>
      <w:r w:rsidRPr="00F425FC">
        <w:rPr>
          <w:sz w:val="24"/>
        </w:rPr>
        <w:br/>
        <w:t>ВОЛГОГРАДСКОЙ ОБЛАСТИ</w:t>
      </w:r>
    </w:p>
    <w:p w:rsidR="00F425FC" w:rsidRPr="00F425FC" w:rsidRDefault="00F425FC" w:rsidP="00F425FC">
      <w:pPr>
        <w:pStyle w:val="a3"/>
        <w:rPr>
          <w:sz w:val="24"/>
        </w:rPr>
      </w:pPr>
    </w:p>
    <w:p w:rsidR="00F425FC" w:rsidRPr="00F425FC" w:rsidRDefault="00F425FC" w:rsidP="00F425FC">
      <w:pPr>
        <w:pStyle w:val="a3"/>
        <w:rPr>
          <w:sz w:val="24"/>
        </w:rPr>
      </w:pPr>
    </w:p>
    <w:p w:rsidR="00F425FC" w:rsidRPr="00F425FC" w:rsidRDefault="00F425FC" w:rsidP="00F425FC">
      <w:pPr>
        <w:pStyle w:val="a3"/>
        <w:rPr>
          <w:sz w:val="24"/>
        </w:rPr>
      </w:pPr>
      <w:r w:rsidRPr="00F425FC">
        <w:rPr>
          <w:sz w:val="24"/>
        </w:rPr>
        <w:t>РЕШЕНИЕ</w:t>
      </w:r>
    </w:p>
    <w:p w:rsidR="00F425FC" w:rsidRPr="00F425FC" w:rsidRDefault="00F425FC" w:rsidP="00F425FC">
      <w:pPr>
        <w:pStyle w:val="a3"/>
        <w:rPr>
          <w:sz w:val="24"/>
        </w:rPr>
      </w:pPr>
    </w:p>
    <w:p w:rsidR="00F425FC" w:rsidRPr="00F425FC" w:rsidRDefault="00EA22EE" w:rsidP="00F425FC">
      <w:pPr>
        <w:pStyle w:val="a3"/>
        <w:jc w:val="left"/>
        <w:rPr>
          <w:sz w:val="24"/>
        </w:rPr>
      </w:pPr>
      <w:r>
        <w:rPr>
          <w:sz w:val="24"/>
        </w:rPr>
        <w:t>о</w:t>
      </w:r>
      <w:r w:rsidR="00F425FC" w:rsidRPr="00F425FC">
        <w:rPr>
          <w:sz w:val="24"/>
        </w:rPr>
        <w:t>т</w:t>
      </w:r>
      <w:r>
        <w:rPr>
          <w:sz w:val="24"/>
        </w:rPr>
        <w:t xml:space="preserve"> </w:t>
      </w:r>
      <w:proofErr w:type="gramStart"/>
      <w:r>
        <w:rPr>
          <w:sz w:val="24"/>
        </w:rPr>
        <w:t>27</w:t>
      </w:r>
      <w:r w:rsidR="00F425FC" w:rsidRPr="00F425FC">
        <w:rPr>
          <w:sz w:val="24"/>
        </w:rPr>
        <w:t xml:space="preserve">  июня</w:t>
      </w:r>
      <w:proofErr w:type="gramEnd"/>
      <w:r w:rsidR="00F425FC" w:rsidRPr="00F425FC">
        <w:rPr>
          <w:sz w:val="24"/>
        </w:rPr>
        <w:t xml:space="preserve"> 2022 г.                       </w:t>
      </w:r>
      <w:r w:rsidR="00F425FC">
        <w:rPr>
          <w:sz w:val="24"/>
        </w:rPr>
        <w:t xml:space="preserve">           </w:t>
      </w:r>
      <w:r w:rsidR="00F425FC" w:rsidRPr="00F425FC">
        <w:rPr>
          <w:sz w:val="24"/>
        </w:rPr>
        <w:t xml:space="preserve">   №</w:t>
      </w:r>
      <w:r w:rsidR="00F2661E">
        <w:rPr>
          <w:sz w:val="24"/>
        </w:rPr>
        <w:t xml:space="preserve">  </w:t>
      </w:r>
      <w:r>
        <w:rPr>
          <w:sz w:val="24"/>
        </w:rPr>
        <w:t>42/1</w:t>
      </w:r>
    </w:p>
    <w:p w:rsidR="00F2661E" w:rsidRDefault="00F2661E" w:rsidP="00F425F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425FC" w:rsidRDefault="00F425FC" w:rsidP="00F425FC">
      <w:pPr>
        <w:rPr>
          <w:rFonts w:ascii="Times New Roman" w:hAnsi="Times New Roman" w:cs="Times New Roman"/>
          <w:b/>
          <w:sz w:val="24"/>
          <w:szCs w:val="24"/>
        </w:rPr>
      </w:pPr>
      <w:r w:rsidRPr="00F425F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</w:t>
      </w:r>
      <w:r w:rsidR="00F77FA0">
        <w:rPr>
          <w:rFonts w:ascii="Times New Roman" w:hAnsi="Times New Roman" w:cs="Times New Roman"/>
          <w:b/>
          <w:sz w:val="24"/>
          <w:szCs w:val="24"/>
        </w:rPr>
        <w:t>Динамовского</w:t>
      </w:r>
      <w:r w:rsidRPr="00F425F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 </w:t>
      </w:r>
      <w:r w:rsidR="00086C16">
        <w:rPr>
          <w:rFonts w:ascii="Times New Roman" w:hAnsi="Times New Roman" w:cs="Times New Roman"/>
          <w:b/>
          <w:sz w:val="24"/>
          <w:szCs w:val="24"/>
        </w:rPr>
        <w:t>20</w:t>
      </w:r>
      <w:r w:rsidRPr="00F425FC">
        <w:rPr>
          <w:rFonts w:ascii="Times New Roman" w:hAnsi="Times New Roman" w:cs="Times New Roman"/>
          <w:b/>
          <w:sz w:val="24"/>
          <w:szCs w:val="24"/>
        </w:rPr>
        <w:t>.12.2021г. №3</w:t>
      </w:r>
      <w:r w:rsidR="00F2661E">
        <w:rPr>
          <w:rFonts w:ascii="Times New Roman" w:hAnsi="Times New Roman" w:cs="Times New Roman"/>
          <w:b/>
          <w:sz w:val="24"/>
          <w:szCs w:val="24"/>
        </w:rPr>
        <w:t>3</w:t>
      </w:r>
      <w:r w:rsidRPr="00F425FC"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 w:rsidRPr="00F425FC">
        <w:rPr>
          <w:rFonts w:ascii="Times New Roman" w:hAnsi="Times New Roman" w:cs="Times New Roman"/>
          <w:b/>
          <w:sz w:val="24"/>
          <w:szCs w:val="24"/>
        </w:rPr>
        <w:t>1  «</w:t>
      </w:r>
      <w:proofErr w:type="gramEnd"/>
      <w:r w:rsidRPr="00F425FC">
        <w:rPr>
          <w:rFonts w:ascii="Times New Roman" w:hAnsi="Times New Roman" w:cs="Times New Roman"/>
          <w:b/>
          <w:sz w:val="24"/>
          <w:szCs w:val="24"/>
        </w:rPr>
        <w:t>О</w:t>
      </w:r>
      <w:r w:rsidR="00086C16">
        <w:rPr>
          <w:rFonts w:ascii="Times New Roman" w:hAnsi="Times New Roman" w:cs="Times New Roman"/>
          <w:b/>
          <w:sz w:val="24"/>
          <w:szCs w:val="24"/>
        </w:rPr>
        <w:t>б</w:t>
      </w:r>
      <w:r w:rsidRPr="00F42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C16">
        <w:rPr>
          <w:rFonts w:ascii="Times New Roman" w:hAnsi="Times New Roman" w:cs="Times New Roman"/>
          <w:b/>
          <w:sz w:val="24"/>
          <w:szCs w:val="24"/>
        </w:rPr>
        <w:t xml:space="preserve">утверждении </w:t>
      </w:r>
      <w:r w:rsidRPr="00F425FC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 w:rsidR="00F77FA0">
        <w:rPr>
          <w:rFonts w:ascii="Times New Roman" w:hAnsi="Times New Roman" w:cs="Times New Roman"/>
          <w:b/>
          <w:sz w:val="24"/>
          <w:szCs w:val="24"/>
        </w:rPr>
        <w:t>Динамовского</w:t>
      </w:r>
      <w:r w:rsidRPr="00F425F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Pr="00F425FC">
        <w:rPr>
          <w:rFonts w:ascii="Times New Roman" w:hAnsi="Times New Roman" w:cs="Times New Roman"/>
          <w:b/>
          <w:bCs/>
          <w:sz w:val="24"/>
          <w:szCs w:val="24"/>
        </w:rPr>
        <w:t>на 2022 и на плановый период 2023 и 2024 годов»</w:t>
      </w:r>
    </w:p>
    <w:p w:rsidR="000A5B74" w:rsidRPr="000A5B74" w:rsidRDefault="000A5B74" w:rsidP="00F425FC">
      <w:pPr>
        <w:rPr>
          <w:rFonts w:ascii="Times New Roman" w:hAnsi="Times New Roman" w:cs="Times New Roman"/>
          <w:b/>
          <w:sz w:val="24"/>
          <w:szCs w:val="24"/>
        </w:rPr>
      </w:pPr>
    </w:p>
    <w:p w:rsidR="00BA229B" w:rsidRPr="00BA229B" w:rsidRDefault="00BA229B" w:rsidP="00BA22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29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Бюджетного кодекса РФ (в редакции Федерального закона от 01.07.2021г № 251-ФЗ) и на основании протеста Прокуратуры Нехаевского района от 20.05.2022г № 70-62-2022 </w:t>
      </w:r>
    </w:p>
    <w:p w:rsidR="00F425FC" w:rsidRPr="00F425FC" w:rsidRDefault="00F425FC" w:rsidP="00F425FC">
      <w:pPr>
        <w:rPr>
          <w:rFonts w:ascii="Times New Roman" w:hAnsi="Times New Roman" w:cs="Times New Roman"/>
          <w:sz w:val="24"/>
          <w:szCs w:val="24"/>
        </w:rPr>
      </w:pPr>
      <w:r w:rsidRPr="00F425FC">
        <w:rPr>
          <w:rFonts w:ascii="Times New Roman" w:hAnsi="Times New Roman" w:cs="Times New Roman"/>
          <w:sz w:val="24"/>
          <w:szCs w:val="24"/>
        </w:rPr>
        <w:t xml:space="preserve">       Совет депутатов </w:t>
      </w:r>
      <w:r w:rsidRPr="00F425FC">
        <w:rPr>
          <w:rFonts w:ascii="Times New Roman" w:hAnsi="Times New Roman" w:cs="Times New Roman"/>
          <w:b/>
          <w:sz w:val="24"/>
          <w:szCs w:val="24"/>
        </w:rPr>
        <w:t>РЕШИЛ</w:t>
      </w:r>
      <w:r w:rsidRPr="00F425FC">
        <w:rPr>
          <w:rFonts w:ascii="Times New Roman" w:hAnsi="Times New Roman" w:cs="Times New Roman"/>
          <w:sz w:val="24"/>
          <w:szCs w:val="24"/>
        </w:rPr>
        <w:t>:</w:t>
      </w:r>
    </w:p>
    <w:p w:rsidR="00F425FC" w:rsidRPr="00F425FC" w:rsidRDefault="00F425FC" w:rsidP="00F425FC">
      <w:pPr>
        <w:rPr>
          <w:rFonts w:ascii="Times New Roman" w:hAnsi="Times New Roman" w:cs="Times New Roman"/>
          <w:sz w:val="24"/>
          <w:szCs w:val="24"/>
        </w:rPr>
      </w:pPr>
      <w:r w:rsidRPr="00F425FC">
        <w:rPr>
          <w:rFonts w:ascii="Times New Roman" w:hAnsi="Times New Roman" w:cs="Times New Roman"/>
          <w:sz w:val="24"/>
          <w:szCs w:val="24"/>
        </w:rPr>
        <w:t xml:space="preserve">      </w:t>
      </w:r>
      <w:r w:rsidRPr="000A5B74">
        <w:rPr>
          <w:rFonts w:ascii="Times New Roman" w:hAnsi="Times New Roman" w:cs="Times New Roman"/>
          <w:b/>
          <w:sz w:val="24"/>
          <w:szCs w:val="24"/>
        </w:rPr>
        <w:t>1.</w:t>
      </w:r>
      <w:r w:rsidRPr="00F425FC">
        <w:rPr>
          <w:rFonts w:ascii="Times New Roman" w:hAnsi="Times New Roman" w:cs="Times New Roman"/>
          <w:sz w:val="24"/>
          <w:szCs w:val="24"/>
        </w:rPr>
        <w:t xml:space="preserve"> Статью с содержанием:</w:t>
      </w:r>
    </w:p>
    <w:p w:rsidR="00F77FA0" w:rsidRDefault="00F425FC" w:rsidP="00F77FA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5FC">
        <w:rPr>
          <w:rFonts w:ascii="Times New Roman" w:hAnsi="Times New Roman" w:cs="Times New Roman"/>
          <w:b/>
          <w:bCs/>
          <w:sz w:val="24"/>
          <w:szCs w:val="24"/>
        </w:rPr>
        <w:t xml:space="preserve">          «Статья </w:t>
      </w:r>
      <w:r w:rsidR="00086C1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425F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A229B">
        <w:rPr>
          <w:rFonts w:ascii="Times New Roman" w:hAnsi="Times New Roman" w:cs="Times New Roman"/>
          <w:b/>
          <w:bCs/>
          <w:sz w:val="24"/>
          <w:szCs w:val="24"/>
        </w:rPr>
        <w:t>Нормативы отчислений от уплаты налогов, пошлин, сборов и иных платежей в бюджет Динамовского сельского поселения на 2022 год и на период до 2024 года»</w:t>
      </w:r>
    </w:p>
    <w:p w:rsidR="002368FD" w:rsidRPr="00BA229B" w:rsidRDefault="00F425FC" w:rsidP="00F77FA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22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229B" w:rsidRPr="00BA229B">
        <w:rPr>
          <w:rFonts w:ascii="Times New Roman" w:hAnsi="Times New Roman" w:cs="Times New Roman"/>
          <w:bCs/>
          <w:sz w:val="24"/>
          <w:szCs w:val="24"/>
        </w:rPr>
        <w:t xml:space="preserve">Изложить в следующей редакции: </w:t>
      </w:r>
    </w:p>
    <w:p w:rsidR="00BA229B" w:rsidRPr="00BA229B" w:rsidRDefault="00BA229B" w:rsidP="00BA2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229B">
        <w:rPr>
          <w:rFonts w:ascii="Times New Roman" w:hAnsi="Times New Roman" w:cs="Times New Roman"/>
          <w:bCs/>
          <w:sz w:val="24"/>
          <w:szCs w:val="24"/>
        </w:rPr>
        <w:t>1. Установить, что доходы бюджета Динамовского сельского поселения</w:t>
      </w:r>
      <w:r w:rsidR="00F77FA0">
        <w:rPr>
          <w:rFonts w:ascii="Times New Roman" w:hAnsi="Times New Roman" w:cs="Times New Roman"/>
          <w:bCs/>
          <w:sz w:val="24"/>
          <w:szCs w:val="24"/>
        </w:rPr>
        <w:t xml:space="preserve">, поступающие в 2022 году и </w:t>
      </w:r>
      <w:r w:rsidRPr="00BA229B">
        <w:rPr>
          <w:rFonts w:ascii="Times New Roman" w:hAnsi="Times New Roman" w:cs="Times New Roman"/>
          <w:bCs/>
          <w:sz w:val="24"/>
          <w:szCs w:val="24"/>
        </w:rPr>
        <w:t xml:space="preserve">плановом периоде 2023 и 2024 годов, формируются за счет доходов от уплаты федеральных, региональных и местных налогов, сборов по нормативам, установленным законодательными актами </w:t>
      </w:r>
      <w:proofErr w:type="gramStart"/>
      <w:r w:rsidRPr="00BA229B">
        <w:rPr>
          <w:rFonts w:ascii="Times New Roman" w:hAnsi="Times New Roman" w:cs="Times New Roman"/>
          <w:bCs/>
          <w:sz w:val="24"/>
          <w:szCs w:val="24"/>
        </w:rPr>
        <w:t>Российской  Федерации</w:t>
      </w:r>
      <w:proofErr w:type="gramEnd"/>
      <w:r w:rsidRPr="00BA229B">
        <w:rPr>
          <w:rFonts w:ascii="Times New Roman" w:hAnsi="Times New Roman" w:cs="Times New Roman"/>
          <w:bCs/>
          <w:sz w:val="24"/>
          <w:szCs w:val="24"/>
        </w:rPr>
        <w:t xml:space="preserve">, субъекта Российской Федерации. Неналоговые доходы зачисляются в местный бюджет в соответствии с действующим законодательством. </w:t>
      </w:r>
      <w:r w:rsidR="00F77FA0">
        <w:rPr>
          <w:rFonts w:ascii="Times New Roman" w:hAnsi="Times New Roman" w:cs="Times New Roman"/>
          <w:bCs/>
          <w:sz w:val="24"/>
          <w:szCs w:val="24"/>
        </w:rPr>
        <w:t>Данные приведены в приложении 1 к настоящему Решению.</w:t>
      </w:r>
    </w:p>
    <w:p w:rsidR="00F2661E" w:rsidRDefault="00F2661E" w:rsidP="00F42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подписания и подлежит обнародованию.</w:t>
      </w:r>
    </w:p>
    <w:p w:rsidR="00867962" w:rsidRDefault="00867962" w:rsidP="00F425FC">
      <w:pPr>
        <w:rPr>
          <w:rFonts w:ascii="Times New Roman" w:hAnsi="Times New Roman" w:cs="Times New Roman"/>
          <w:sz w:val="24"/>
          <w:szCs w:val="24"/>
        </w:rPr>
      </w:pPr>
    </w:p>
    <w:p w:rsidR="00867962" w:rsidRDefault="00867962" w:rsidP="00F42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Динамовского сельского поселения                         </w:t>
      </w:r>
      <w:r w:rsidR="00EA22EE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Н.В.Волкова</w:t>
      </w:r>
      <w:proofErr w:type="spellEnd"/>
    </w:p>
    <w:p w:rsidR="00F2661E" w:rsidRPr="00F425FC" w:rsidRDefault="00F2661E" w:rsidP="00F425FC">
      <w:pPr>
        <w:rPr>
          <w:rFonts w:ascii="Times New Roman" w:hAnsi="Times New Roman" w:cs="Times New Roman"/>
          <w:sz w:val="24"/>
          <w:szCs w:val="24"/>
        </w:rPr>
      </w:pPr>
    </w:p>
    <w:sectPr w:rsidR="00F2661E" w:rsidRPr="00F42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25FC"/>
    <w:rsid w:val="00086C16"/>
    <w:rsid w:val="000A5B74"/>
    <w:rsid w:val="002368FD"/>
    <w:rsid w:val="00867962"/>
    <w:rsid w:val="00A437A0"/>
    <w:rsid w:val="00BA229B"/>
    <w:rsid w:val="00EA22EE"/>
    <w:rsid w:val="00F2661E"/>
    <w:rsid w:val="00F425FC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6E8B8-AC63-417A-BE10-5F3712EF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425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425FC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Учетная запись Майкрософт</cp:lastModifiedBy>
  <cp:revision>10</cp:revision>
  <dcterms:created xsi:type="dcterms:W3CDTF">2022-06-27T08:32:00Z</dcterms:created>
  <dcterms:modified xsi:type="dcterms:W3CDTF">2022-10-25T08:02:00Z</dcterms:modified>
</cp:coreProperties>
</file>