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B7" w:rsidRDefault="00EA67B7" w:rsidP="00EA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EA67B7" w:rsidRDefault="00EA67B7" w:rsidP="00EA67B7">
      <w:pPr>
        <w:jc w:val="center"/>
      </w:pPr>
      <w:r>
        <w:t>АДМИНИСТРАЦИЯ</w:t>
      </w:r>
    </w:p>
    <w:p w:rsidR="00EA67B7" w:rsidRDefault="00EA67B7" w:rsidP="00EA67B7">
      <w:pPr>
        <w:jc w:val="center"/>
      </w:pPr>
      <w:r>
        <w:t>ДИНАМОВСКОГО СЕЛЬСКОГО ПОСЕЛЕНИЯ</w:t>
      </w:r>
    </w:p>
    <w:p w:rsidR="00EA67B7" w:rsidRDefault="00EA67B7" w:rsidP="00EA67B7">
      <w:pPr>
        <w:jc w:val="center"/>
      </w:pPr>
      <w:r>
        <w:t xml:space="preserve">НЕХАЕВСКОГО МУНИЦИПАЛЬНОГО РАЙОНА </w:t>
      </w:r>
    </w:p>
    <w:p w:rsidR="00EA67B7" w:rsidRDefault="00EA67B7" w:rsidP="00EA67B7">
      <w:pPr>
        <w:pBdr>
          <w:bottom w:val="single" w:sz="8" w:space="1" w:color="000000"/>
        </w:pBdr>
        <w:jc w:val="center"/>
      </w:pPr>
      <w:r>
        <w:t>ВОЛГОГРАДСКОЙ ОБЛАСТИ</w:t>
      </w:r>
    </w:p>
    <w:p w:rsidR="00EA67B7" w:rsidRDefault="00EA67B7" w:rsidP="00EA67B7">
      <w:pPr>
        <w:jc w:val="center"/>
      </w:pPr>
    </w:p>
    <w:p w:rsidR="00EA67B7" w:rsidRDefault="00EA67B7" w:rsidP="00EA67B7">
      <w:pPr>
        <w:jc w:val="center"/>
      </w:pPr>
    </w:p>
    <w:p w:rsidR="00EA67B7" w:rsidRDefault="00EA67B7" w:rsidP="00EA67B7">
      <w:pPr>
        <w:jc w:val="center"/>
      </w:pPr>
      <w:r>
        <w:t>ПОСТАНОВЛЕНИЕ</w:t>
      </w:r>
    </w:p>
    <w:p w:rsidR="00EA67B7" w:rsidRDefault="00EA67B7" w:rsidP="00EA67B7">
      <w:pPr>
        <w:jc w:val="center"/>
      </w:pPr>
    </w:p>
    <w:p w:rsidR="00EA67B7" w:rsidRDefault="00EA67B7" w:rsidP="00EA67B7">
      <w:r>
        <w:t xml:space="preserve">       06.06.2024</w:t>
      </w:r>
      <w:r>
        <w:t xml:space="preserve"> года                       </w:t>
      </w:r>
      <w:r>
        <w:t xml:space="preserve">                            № 37</w:t>
      </w:r>
    </w:p>
    <w:p w:rsidR="00EA67B7" w:rsidRDefault="00EA67B7" w:rsidP="00EA67B7"/>
    <w:p w:rsidR="00EA67B7" w:rsidRDefault="00EA67B7" w:rsidP="00EA67B7"/>
    <w:p w:rsidR="00EA67B7" w:rsidRDefault="00EA67B7" w:rsidP="00EA67B7">
      <w:r>
        <w:t xml:space="preserve">Об особом противопожарном режиме </w:t>
      </w:r>
    </w:p>
    <w:p w:rsidR="00EA67B7" w:rsidRDefault="00EA67B7" w:rsidP="00EA67B7">
      <w:r>
        <w:t>На территории Динамовского сельского поселения</w:t>
      </w:r>
    </w:p>
    <w:p w:rsidR="00EA67B7" w:rsidRDefault="00EA67B7" w:rsidP="00EA67B7">
      <w:pPr>
        <w:jc w:val="both"/>
        <w:rPr>
          <w:b/>
        </w:rPr>
      </w:pPr>
    </w:p>
    <w:p w:rsidR="00EA67B7" w:rsidRDefault="00EA67B7" w:rsidP="00EA67B7">
      <w:pPr>
        <w:ind w:right="140"/>
        <w:jc w:val="both"/>
      </w:pPr>
      <w:r>
        <w:t xml:space="preserve"> В целях недопущения роста числа пожаров на территории Динамовского сельского поселения Нехаевского муниципального района, руководствуясь ст.30 ФЗ № 69 «О пожарной безопасности «от 21.12.1994 года, Законом Волгоградской области № 1220-ОД от 28.04.2006 г, постановлением Губерна</w:t>
      </w:r>
      <w:r>
        <w:t>тора Волгоградской области от 05.06.2024 года № 298</w:t>
      </w:r>
      <w:r>
        <w:t xml:space="preserve"> «Об особом противопожарном режиме на территории Волгоградской области» </w:t>
      </w:r>
    </w:p>
    <w:p w:rsidR="00EA67B7" w:rsidRDefault="00EA67B7" w:rsidP="00EA67B7">
      <w:pPr>
        <w:ind w:right="140"/>
        <w:jc w:val="both"/>
      </w:pPr>
      <w:r>
        <w:t>ПОСТАНОВЛЯЮ:</w:t>
      </w:r>
    </w:p>
    <w:p w:rsidR="00EA67B7" w:rsidRDefault="00EA67B7" w:rsidP="00EA67B7">
      <w:pPr>
        <w:ind w:right="140"/>
        <w:jc w:val="both"/>
      </w:pPr>
      <w:r>
        <w:t>1. Установить на территории Динамовского сельского поселения особый противо</w:t>
      </w:r>
      <w:r>
        <w:t>пожарный режим с 08 ч 00 мин. 06 июня 2024</w:t>
      </w:r>
      <w:r>
        <w:t xml:space="preserve"> года.</w:t>
      </w:r>
    </w:p>
    <w:p w:rsidR="00EA67B7" w:rsidRDefault="00EA67B7" w:rsidP="00EA67B7">
      <w:pPr>
        <w:ind w:right="140"/>
        <w:jc w:val="both"/>
      </w:pPr>
    </w:p>
    <w:p w:rsidR="00EA67B7" w:rsidRDefault="00EA67B7" w:rsidP="00EA67B7">
      <w:pPr>
        <w:ind w:right="140"/>
        <w:jc w:val="both"/>
      </w:pPr>
      <w:r>
        <w:t xml:space="preserve">2. На период действия особого противопожарного периода на территории Динамовского сельского поселения ввести следующие дополнительные требования пожарной безопасности: </w:t>
      </w:r>
    </w:p>
    <w:p w:rsidR="00EA67B7" w:rsidRDefault="00EA67B7" w:rsidP="00EA67B7">
      <w:pPr>
        <w:ind w:right="140"/>
        <w:jc w:val="both"/>
      </w:pPr>
      <w:r>
        <w:t xml:space="preserve">                    </w:t>
      </w:r>
      <w:r>
        <w:br/>
        <w:t xml:space="preserve">      1)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</w:t>
      </w:r>
    </w:p>
    <w:p w:rsidR="00EA67B7" w:rsidRDefault="00EA67B7" w:rsidP="00EA67B7">
      <w:pPr>
        <w:ind w:right="140"/>
        <w:jc w:val="both"/>
      </w:pPr>
      <w:r>
        <w:t xml:space="preserve">      2) запретить хранение на территории домовладений и прилегающих к ним территориях сухих веток, древесного хлама, горючих отходов и мусора;</w:t>
      </w:r>
    </w:p>
    <w:p w:rsidR="00EA67B7" w:rsidRDefault="00EA67B7" w:rsidP="00EA67B7">
      <w:pPr>
        <w:ind w:right="140"/>
        <w:jc w:val="both"/>
      </w:pPr>
      <w:r>
        <w:t xml:space="preserve">      3)  принять меры по обеспечению пожарной безопасности на подведомственных </w:t>
      </w:r>
      <w:proofErr w:type="gramStart"/>
      <w:r>
        <w:t>территориях ,</w:t>
      </w:r>
      <w:proofErr w:type="gramEnd"/>
      <w:r>
        <w:t xml:space="preserve"> в населенных пунктах, жилищном фонде  и на объектах, сосредоточив особое внимание на мерах по предотвращению гибели и травмирования людей при пожарах;</w:t>
      </w:r>
    </w:p>
    <w:p w:rsidR="00EA67B7" w:rsidRDefault="00EA67B7" w:rsidP="00EA67B7">
      <w:pPr>
        <w:ind w:right="140"/>
        <w:jc w:val="both"/>
      </w:pPr>
      <w:r>
        <w:t xml:space="preserve">     4) провести в сельских населенных пунктах собрания населения по вопросам пожарной безопасности;</w:t>
      </w:r>
    </w:p>
    <w:p w:rsidR="00EA67B7" w:rsidRDefault="00EA67B7" w:rsidP="00EA67B7">
      <w:pPr>
        <w:ind w:right="140"/>
        <w:jc w:val="both"/>
      </w:pPr>
      <w:r>
        <w:t xml:space="preserve">     5) проверить исправность и работоспособность пожарных гидрантов, мотопомп для заправки из любых </w:t>
      </w:r>
      <w:proofErr w:type="spellStart"/>
      <w:r>
        <w:t>водоисточников</w:t>
      </w:r>
      <w:proofErr w:type="spellEnd"/>
      <w:r>
        <w:t xml:space="preserve"> пожарной и приспособленной техники;</w:t>
      </w:r>
    </w:p>
    <w:p w:rsidR="00EA67B7" w:rsidRDefault="00EA67B7" w:rsidP="00EA67B7">
      <w:pPr>
        <w:ind w:right="140"/>
        <w:jc w:val="both"/>
      </w:pPr>
      <w:r>
        <w:t xml:space="preserve">     6) проверить в населенных пунктах, средства звуковой сигнализации для оповещения людей на случай пожара;</w:t>
      </w:r>
    </w:p>
    <w:p w:rsidR="00EA67B7" w:rsidRDefault="00EA67B7" w:rsidP="00EA67B7">
      <w:pPr>
        <w:ind w:right="140"/>
        <w:jc w:val="both"/>
      </w:pPr>
      <w:r>
        <w:t xml:space="preserve">     7) уточнить наличие техники, приспособленной для тушения пожаров, первичных средств пожаротушения, противопожарного инвентаря;</w:t>
      </w:r>
    </w:p>
    <w:p w:rsidR="00EA67B7" w:rsidRDefault="00EA67B7" w:rsidP="00EA67B7">
      <w:pPr>
        <w:ind w:right="140"/>
        <w:jc w:val="both"/>
      </w:pPr>
      <w:r>
        <w:t xml:space="preserve">  3. На правообладателей земельных участков (собственников, землепользователей, землевладельцев и арендаторов) возлагается обязанность производить регулярную уборку своей территории от мусора и покос травы (высота которой не должна превышать 10 см, границы уборки территорий определяется границами земельного участка на основании кадастрового и межевого плана) и прилегающей территории земельного участка на расстоянии 10 метров.</w:t>
      </w:r>
    </w:p>
    <w:p w:rsidR="00EA67B7" w:rsidRDefault="00EA67B7" w:rsidP="00EA67B7">
      <w:pPr>
        <w:ind w:right="140"/>
        <w:jc w:val="both"/>
      </w:pPr>
    </w:p>
    <w:p w:rsidR="00EA67B7" w:rsidRDefault="00EA67B7" w:rsidP="00EA67B7">
      <w:pPr>
        <w:ind w:right="140"/>
        <w:jc w:val="both"/>
      </w:pPr>
      <w:r>
        <w:lastRenderedPageBreak/>
        <w:t>4.Постановление вступает в силу со дня его подписания и распространяет свое действие на правоотношения, возн</w:t>
      </w:r>
      <w:r>
        <w:t>икшие с 08 ч 00 мин 06 июн</w:t>
      </w:r>
      <w:bookmarkStart w:id="0" w:name="_GoBack"/>
      <w:bookmarkEnd w:id="0"/>
      <w:r>
        <w:t>я 2024</w:t>
      </w:r>
      <w:r>
        <w:t xml:space="preserve"> года</w:t>
      </w:r>
    </w:p>
    <w:p w:rsidR="00EA67B7" w:rsidRDefault="00EA67B7" w:rsidP="00EA67B7">
      <w:pPr>
        <w:ind w:right="140"/>
        <w:jc w:val="both"/>
      </w:pPr>
      <w:r>
        <w:t>5.Контроль исполнения настоящего постановления оставляю за собой.</w:t>
      </w:r>
    </w:p>
    <w:p w:rsidR="00EA67B7" w:rsidRDefault="00EA67B7" w:rsidP="00EA67B7">
      <w:pPr>
        <w:ind w:right="140"/>
        <w:jc w:val="both"/>
      </w:pPr>
    </w:p>
    <w:p w:rsidR="00EA67B7" w:rsidRDefault="00EA67B7" w:rsidP="00EA67B7">
      <w:proofErr w:type="spellStart"/>
      <w:r>
        <w:t>Врио.главы</w:t>
      </w:r>
      <w:proofErr w:type="spellEnd"/>
      <w:r>
        <w:t xml:space="preserve"> Динамовского</w:t>
      </w:r>
    </w:p>
    <w:p w:rsidR="00EA67B7" w:rsidRDefault="00EA67B7" w:rsidP="00EA67B7">
      <w:r>
        <w:t xml:space="preserve">сельского поселения                                            </w:t>
      </w:r>
      <w:r>
        <w:t xml:space="preserve">                     </w:t>
      </w:r>
      <w:proofErr w:type="spellStart"/>
      <w:r>
        <w:t>Н.Н.Никифоров</w:t>
      </w:r>
      <w:proofErr w:type="spellEnd"/>
    </w:p>
    <w:p w:rsidR="00683693" w:rsidRDefault="00683693"/>
    <w:sectPr w:rsidR="0068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7"/>
    <w:rsid w:val="00683693"/>
    <w:rsid w:val="00E331F2"/>
    <w:rsid w:val="00E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912C-3BA8-4EE6-BB7C-5DE913D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2024-06-07T08:15:00Z</cp:lastPrinted>
  <dcterms:created xsi:type="dcterms:W3CDTF">2024-06-07T08:03:00Z</dcterms:created>
  <dcterms:modified xsi:type="dcterms:W3CDTF">2024-06-07T08:17:00Z</dcterms:modified>
</cp:coreProperties>
</file>