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F4FA5"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АДМИНИСТРАЦИЯ</w:t>
      </w:r>
    </w:p>
    <w:p w14:paraId="74E8FA5F"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ДИНАМОВСКОГО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70E43B26">
      <w:pPr>
        <w:pBdr>
          <w:bottom w:val="single" w:color="auto" w:sz="12" w:space="1"/>
        </w:pBd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НЕХАЕВСКОГО МУНИЦИПАЛЬНОГО</w:t>
      </w:r>
      <w:r>
        <w:rPr>
          <w:rFonts w:hint="default" w:ascii="Arial" w:hAnsi="Arial" w:cs="Arial"/>
          <w:b/>
          <w:sz w:val="24"/>
          <w:szCs w:val="24"/>
        </w:rPr>
        <w:t xml:space="preserve"> РАЙОНА</w:t>
      </w:r>
    </w:p>
    <w:p w14:paraId="6AB670DD">
      <w:pPr>
        <w:pBdr>
          <w:bottom w:val="single" w:color="auto" w:sz="12" w:space="1"/>
        </w:pBd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ВОЛГОГРАДСОЙ ОБЛАСТИ</w:t>
      </w:r>
    </w:p>
    <w:p w14:paraId="736EB054"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 w14:paraId="0B7C9F05"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П О С Т А Н О В Л Е Н И Е</w:t>
      </w:r>
    </w:p>
    <w:p w14:paraId="1A7D50F6">
      <w:p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710ED649">
      <w:pPr>
        <w:spacing w:line="240" w:lineRule="auto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 xml:space="preserve">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От </w:t>
      </w:r>
      <w:r>
        <w:rPr>
          <w:rFonts w:hint="default" w:ascii="Arial" w:hAnsi="Arial" w:cs="Arial"/>
          <w:b/>
          <w:sz w:val="24"/>
          <w:szCs w:val="24"/>
        </w:rPr>
        <w:t xml:space="preserve">  </w:t>
      </w:r>
      <w:r>
        <w:rPr>
          <w:rFonts w:hint="default" w:ascii="Arial" w:hAnsi="Arial" w:cs="Arial"/>
          <w:b/>
          <w:sz w:val="24"/>
          <w:szCs w:val="24"/>
          <w:lang w:val="ru-RU"/>
        </w:rPr>
        <w:t>20.09.2024 г.</w:t>
      </w:r>
      <w:r>
        <w:rPr>
          <w:rFonts w:hint="default" w:ascii="Arial" w:hAnsi="Arial" w:cs="Arial"/>
          <w:b/>
          <w:sz w:val="24"/>
          <w:szCs w:val="24"/>
        </w:rPr>
        <w:t xml:space="preserve">                      №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ru-RU"/>
        </w:rPr>
        <w:t>48</w:t>
      </w:r>
    </w:p>
    <w:p w14:paraId="5BD9DC46">
      <w:pPr>
        <w:spacing w:line="240" w:lineRule="auto"/>
        <w:jc w:val="center"/>
        <w:rPr>
          <w:rFonts w:hint="default" w:ascii="Arial" w:hAnsi="Arial" w:cs="Arial"/>
          <w:sz w:val="24"/>
          <w:szCs w:val="24"/>
        </w:rPr>
      </w:pPr>
    </w:p>
    <w:p w14:paraId="7A8C59BE">
      <w:pPr>
        <w:spacing w:before="240" w:line="240" w:lineRule="auto"/>
        <w:ind w:right="-29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 присвоении адреса объект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ам </w:t>
      </w:r>
      <w:r>
        <w:rPr>
          <w:rFonts w:hint="default" w:ascii="Arial" w:hAnsi="Arial" w:cs="Arial"/>
          <w:b/>
          <w:sz w:val="24"/>
          <w:szCs w:val="24"/>
        </w:rPr>
        <w:t xml:space="preserve"> </w:t>
      </w:r>
      <w:r>
        <w:rPr>
          <w:rFonts w:hint="default" w:ascii="Arial" w:hAnsi="Arial" w:cs="Arial"/>
          <w:b/>
          <w:sz w:val="24"/>
          <w:szCs w:val="24"/>
          <w:lang w:val="ru-RU"/>
        </w:rPr>
        <w:t>адресации</w:t>
      </w:r>
      <w:bookmarkStart w:id="0" w:name="_GoBack"/>
      <w:bookmarkEnd w:id="0"/>
      <w:r>
        <w:rPr>
          <w:rFonts w:hint="default" w:ascii="Arial" w:hAnsi="Arial" w:cs="Arial"/>
          <w:b/>
          <w:sz w:val="24"/>
          <w:szCs w:val="24"/>
        </w:rPr>
        <w:t xml:space="preserve"> </w:t>
      </w:r>
    </w:p>
    <w:p w14:paraId="61845A2C">
      <w:pPr>
        <w:spacing w:before="240" w:line="240" w:lineRule="auto"/>
        <w:ind w:right="-29"/>
        <w:jc w:val="center"/>
        <w:rPr>
          <w:rFonts w:hint="default" w:ascii="Arial" w:hAnsi="Arial" w:cs="Arial"/>
          <w:b/>
          <w:sz w:val="24"/>
          <w:szCs w:val="24"/>
        </w:rPr>
      </w:pPr>
    </w:p>
    <w:p w14:paraId="05A31AEA">
      <w:pPr>
        <w:spacing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равилами межведомственного информационного взаимодействия приведении государственного адресного реестра в соответствии с разделом </w:t>
      </w:r>
      <w:r>
        <w:rPr>
          <w:rFonts w:hint="default" w:ascii="Arial" w:hAnsi="Arial" w:eastAsia="Calibri" w:cs="Arial"/>
          <w:bCs/>
          <w:sz w:val="24"/>
          <w:szCs w:val="24"/>
          <w:lang w:val="en-US"/>
        </w:rPr>
        <w:t>IV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п</w:t>
      </w:r>
      <w:r>
        <w:rPr>
          <w:rFonts w:hint="default" w:ascii="Arial" w:hAnsi="Arial" w:cs="Arial"/>
          <w:bCs/>
          <w:sz w:val="24"/>
          <w:szCs w:val="24"/>
        </w:rPr>
        <w:t xml:space="preserve">остановления Правительства РФ </w:t>
      </w:r>
      <w:r>
        <w:rPr>
          <w:rFonts w:hint="default" w:ascii="Arial" w:hAnsi="Arial" w:eastAsia="Calibri" w:cs="Arial"/>
          <w:bCs/>
          <w:sz w:val="24"/>
          <w:szCs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rFonts w:hint="default" w:ascii="Arial" w:hAnsi="Arial" w:cs="Arial"/>
          <w:sz w:val="24"/>
          <w:szCs w:val="24"/>
        </w:rPr>
        <w:t xml:space="preserve"> руководствуясь Уставом </w:t>
      </w:r>
      <w:r>
        <w:rPr>
          <w:rFonts w:hint="default" w:ascii="Arial" w:hAnsi="Arial" w:cs="Arial"/>
          <w:sz w:val="24"/>
          <w:szCs w:val="24"/>
          <w:lang w:val="ru-RU"/>
        </w:rPr>
        <w:t>Динамовского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</w:t>
      </w:r>
      <w:r>
        <w:rPr>
          <w:rFonts w:hint="default" w:ascii="Arial" w:hAnsi="Arial" w:cs="Arial"/>
          <w:sz w:val="24"/>
          <w:szCs w:val="24"/>
          <w:lang w:val="ru-RU"/>
        </w:rPr>
        <w:t>Нехаевского</w:t>
      </w:r>
      <w:r>
        <w:rPr>
          <w:rFonts w:hint="default" w:ascii="Arial" w:hAnsi="Arial" w:cs="Arial"/>
          <w:sz w:val="24"/>
          <w:szCs w:val="24"/>
        </w:rPr>
        <w:t xml:space="preserve"> муниципального района Волгоградской области </w:t>
      </w:r>
    </w:p>
    <w:p w14:paraId="0F09F7C5">
      <w:pPr>
        <w:spacing w:line="240" w:lineRule="auto"/>
        <w:jc w:val="both"/>
        <w:rPr>
          <w:rFonts w:hint="default" w:ascii="Arial" w:hAnsi="Arial" w:eastAsia="Calibri" w:cs="Arial"/>
          <w:b/>
          <w:spacing w:val="40"/>
          <w:sz w:val="24"/>
          <w:szCs w:val="24"/>
        </w:rPr>
      </w:pPr>
      <w:r>
        <w:rPr>
          <w:rFonts w:hint="default" w:ascii="Arial" w:hAnsi="Arial" w:eastAsia="Calibri" w:cs="Arial"/>
          <w:spacing w:val="40"/>
          <w:sz w:val="24"/>
          <w:szCs w:val="24"/>
        </w:rPr>
        <w:t xml:space="preserve">      </w:t>
      </w:r>
      <w:r>
        <w:rPr>
          <w:rFonts w:hint="default" w:ascii="Arial" w:hAnsi="Arial" w:eastAsia="Calibri" w:cs="Arial"/>
          <w:b/>
          <w:spacing w:val="40"/>
          <w:sz w:val="24"/>
          <w:szCs w:val="24"/>
        </w:rPr>
        <w:t>постановляет:</w:t>
      </w:r>
    </w:p>
    <w:p w14:paraId="2930B1A1">
      <w:pPr>
        <w:spacing w:line="240" w:lineRule="auto"/>
        <w:jc w:val="both"/>
        <w:rPr>
          <w:rFonts w:hint="default" w:ascii="Arial" w:hAnsi="Arial" w:eastAsia="Calibri" w:cs="Arial"/>
          <w:b/>
          <w:spacing w:val="40"/>
          <w:sz w:val="24"/>
          <w:szCs w:val="24"/>
        </w:rPr>
      </w:pPr>
    </w:p>
    <w:p w14:paraId="7CD7711E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275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2FE12D6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Октябрьская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7/1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67F554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1094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275FBEC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Студенческая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14/2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6BD8602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124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56DB41B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Лесная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16</w:t>
      </w:r>
    </w:p>
    <w:p w14:paraId="5B7322DC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.Присвоить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238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E2A67C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6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B332C28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272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3930152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Октябрьская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004932B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300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450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293585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Студенческая 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5CA17C8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8D15FC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05D015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7C7116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221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4E03FD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64A9666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186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CDB282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Зеленая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10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50ED49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FCFE7BB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187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55A7856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Зеленая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16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56E31D5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47558A5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1107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393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227B03F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пер. Вишневый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6A5AF64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1683457C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2B5283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0E7EF8F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F87224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8B0E81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74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B2ED67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4C74C9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06C23FA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BE5F80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A0CA46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B013F58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>земельный участок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33</w:t>
      </w:r>
      <w:r>
        <w:rPr>
          <w:rFonts w:hint="default" w:ascii="Arial" w:hAnsi="Arial" w:cs="Arial"/>
          <w:bCs/>
          <w:sz w:val="24"/>
          <w:szCs w:val="24"/>
        </w:rPr>
        <w:t xml:space="preserve"> </w:t>
      </w:r>
    </w:p>
    <w:p w14:paraId="309D255C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949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9FE9D20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E06BF9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5F869F8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136F7A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6EAC45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54FCB7A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214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2256488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AFDA10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7E9BF2B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215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41F629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7E596F7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27E4118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68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D06AC5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D4EB925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231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5AE8EFD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C2CAF86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340421D1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857261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C8CE9C1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232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8F514D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5/2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4F5CDC9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246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6550D9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16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3758742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80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9F7D47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26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08F595C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5305463F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1173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249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C2148D7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E06B31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243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3CB8C02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10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077FC80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242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1B1F84C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8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09EDFC5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60DB8F82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142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AEA150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38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894AAC0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3709B01B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217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9D8696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F3498C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121C7F5F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933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C6CC6D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465F7F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876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222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DF3EC38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8F6F2CF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83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975DD5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34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4D9208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38AAA71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1600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223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EFA7616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C86DA79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1117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61D5E5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FD7FA1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923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436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D8EE1B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14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9D8BB9C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33EBA1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966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CFED185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18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5E096B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368D6B0A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900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734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0FA9472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DEA61DC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600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81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900079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28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9E32BB7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66FB6105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218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ED7C67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E8B8C7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9CE87F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Спортивная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AEE5B71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240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9D7343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D01583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0DD2927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226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FF3586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4CE4987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686EA35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1546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229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F5C4F50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721D74F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1697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55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2207ECB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E2F506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7387BEB9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1673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439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3EBCA8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14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BB371C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6F5754FE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1262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59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3D28125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261286D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718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D91511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8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C155171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994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50E28CD8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4B8B2DD8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sz w:val="24"/>
          <w:szCs w:val="24"/>
        </w:rPr>
        <w:t xml:space="preserve"> кв. м. с кадастровым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1146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BBA49DD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Шефская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10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CDFDC22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409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3D552F7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Садовая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19A1D5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1486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1DD11A08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Садовая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14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9B9C970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C1B60A9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400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160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5CC96F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Садовая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6/5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B76E865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1800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971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EF5536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Садовая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0E09AE6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1090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181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48BC09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Школьная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7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6253941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687CFFF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700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183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E6B58B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Школьная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5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6AD1FA7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1300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167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474DCF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 Школьная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3450F19B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1200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192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FFD5069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7920DBE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4B02D7E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800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191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00F1F522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41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71E1B7F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40F765EB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500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202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448B3FB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31/2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5BA7BB7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</w:p>
    <w:p w14:paraId="2B564729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500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208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253498B3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27/2.</w:t>
      </w:r>
    </w:p>
    <w:p w14:paraId="14F33AB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400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209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852F174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27/1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B991A8E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11482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437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DBD3418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48AAF5A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553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25906621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ул.Ленина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31/1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0BBAAD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1200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356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4BE4363A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ул.Шпунта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27/2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5AAD456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2249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38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3B84270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ул.Шпунта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21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057486F6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1000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751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9989D56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ул.Шпунта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1A145D84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2052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35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6363026E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ул.Шпунта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2.</w:t>
      </w:r>
    </w:p>
    <w:p w14:paraId="3DFC7B93">
      <w:pPr>
        <w:numPr>
          <w:ilvl w:val="0"/>
          <w:numId w:val="1"/>
        </w:numPr>
        <w:suppressAutoHyphens/>
        <w:overflowPunct w:val="0"/>
        <w:autoSpaceDE w:val="0"/>
        <w:spacing w:line="240" w:lineRule="auto"/>
        <w:ind w:left="640" w:leftChars="0" w:firstLineChars="0"/>
        <w:jc w:val="both"/>
        <w:textAlignment w:val="baseline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</w:rPr>
        <w:t xml:space="preserve">Присвоить объекту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адресации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(земельный участок площадью </w:t>
      </w:r>
      <w:r>
        <w:rPr>
          <w:rFonts w:hint="default" w:ascii="Arial" w:hAnsi="Arial" w:cs="Arial"/>
          <w:bCs/>
          <w:color w:val="auto"/>
          <w:sz w:val="24"/>
          <w:szCs w:val="24"/>
          <w:lang w:val="ru-RU"/>
        </w:rPr>
        <w:t>2722</w:t>
      </w:r>
      <w:r>
        <w:rPr>
          <w:rFonts w:hint="default" w:ascii="Arial" w:hAnsi="Arial" w:cs="Arial"/>
          <w:bCs/>
          <w:color w:val="auto"/>
          <w:sz w:val="24"/>
          <w:szCs w:val="24"/>
        </w:rPr>
        <w:t xml:space="preserve"> кв. м. с кадастро</w:t>
      </w:r>
      <w:r>
        <w:rPr>
          <w:rFonts w:hint="default" w:ascii="Arial" w:hAnsi="Arial" w:cs="Arial"/>
          <w:bCs/>
          <w:sz w:val="24"/>
          <w:szCs w:val="24"/>
        </w:rPr>
        <w:t xml:space="preserve">вым номером </w:t>
      </w:r>
      <w:r>
        <w:rPr>
          <w:rFonts w:hint="default" w:ascii="Arial" w:hAnsi="Arial" w:cs="Arial"/>
          <w:sz w:val="24"/>
          <w:szCs w:val="24"/>
        </w:rPr>
        <w:t>34:</w:t>
      </w:r>
      <w:r>
        <w:rPr>
          <w:rFonts w:hint="default" w:ascii="Arial" w:hAnsi="Arial" w:cs="Arial"/>
          <w:sz w:val="24"/>
          <w:szCs w:val="24"/>
          <w:lang w:val="ru-RU"/>
        </w:rPr>
        <w:t>17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090001</w:t>
      </w:r>
      <w:r>
        <w:rPr>
          <w:rFonts w:hint="default"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ru-RU"/>
        </w:rPr>
        <w:t>949</w:t>
      </w:r>
      <w:r>
        <w:rPr>
          <w:rFonts w:hint="default" w:ascii="Arial" w:hAnsi="Arial" w:cs="Arial"/>
          <w:sz w:val="24"/>
          <w:szCs w:val="24"/>
        </w:rPr>
        <w:t xml:space="preserve">) </w:t>
      </w:r>
      <w:r>
        <w:rPr>
          <w:rFonts w:hint="default" w:ascii="Arial" w:hAnsi="Arial" w:cs="Arial"/>
          <w:bCs/>
          <w:sz w:val="24"/>
          <w:szCs w:val="24"/>
        </w:rPr>
        <w:t>следующий адрес:</w:t>
      </w:r>
    </w:p>
    <w:p w14:paraId="71BD9FCC">
      <w:pPr>
        <w:spacing w:line="240" w:lineRule="auto"/>
        <w:ind w:left="720"/>
        <w:jc w:val="both"/>
        <w:rPr>
          <w:rFonts w:hint="default"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hint="default" w:ascii="Arial" w:hAnsi="Arial" w:cs="Arial"/>
          <w:bCs/>
          <w:sz w:val="24"/>
          <w:szCs w:val="24"/>
          <w:lang w:val="ru-RU"/>
        </w:rPr>
        <w:t>Нехаевский</w:t>
      </w:r>
      <w:r>
        <w:rPr>
          <w:rFonts w:hint="default" w:ascii="Arial" w:hAnsi="Arial" w:cs="Arial"/>
          <w:bCs/>
          <w:sz w:val="24"/>
          <w:szCs w:val="24"/>
        </w:rPr>
        <w:t xml:space="preserve"> муниципальный район, сельское поселение </w:t>
      </w:r>
      <w:r>
        <w:rPr>
          <w:rFonts w:hint="default" w:ascii="Arial" w:hAnsi="Arial" w:cs="Arial"/>
          <w:bCs/>
          <w:sz w:val="24"/>
          <w:szCs w:val="24"/>
          <w:lang w:val="ru-RU"/>
        </w:rPr>
        <w:t>Динамовское</w:t>
      </w:r>
      <w:r>
        <w:rPr>
          <w:rFonts w:hint="default" w:ascii="Arial" w:hAnsi="Arial" w:cs="Arial"/>
          <w:bCs/>
          <w:sz w:val="24"/>
          <w:szCs w:val="24"/>
        </w:rPr>
        <w:t>,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Динамо поселок</w:t>
      </w:r>
      <w:r>
        <w:rPr>
          <w:rFonts w:hint="default" w:ascii="Arial" w:hAnsi="Arial" w:cs="Arial"/>
          <w:bCs/>
          <w:sz w:val="24"/>
          <w:szCs w:val="24"/>
        </w:rPr>
        <w:t xml:space="preserve">,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ул.Шпунта </w:t>
      </w:r>
      <w:r>
        <w:rPr>
          <w:rFonts w:hint="default" w:ascii="Arial" w:hAnsi="Arial" w:cs="Arial"/>
          <w:bCs/>
          <w:sz w:val="24"/>
          <w:szCs w:val="24"/>
        </w:rPr>
        <w:t xml:space="preserve">земельный участок </w:t>
      </w:r>
      <w:r>
        <w:rPr>
          <w:rFonts w:hint="default" w:ascii="Arial" w:hAnsi="Arial" w:cs="Arial"/>
          <w:bCs/>
          <w:sz w:val="24"/>
          <w:szCs w:val="24"/>
          <w:lang w:val="ru-RU"/>
        </w:rPr>
        <w:t>19</w:t>
      </w:r>
      <w:r>
        <w:rPr>
          <w:rFonts w:hint="default" w:ascii="Arial" w:hAnsi="Arial" w:cs="Arial"/>
          <w:bCs/>
          <w:sz w:val="24"/>
          <w:szCs w:val="24"/>
        </w:rPr>
        <w:t>.</w:t>
      </w:r>
    </w:p>
    <w:p w14:paraId="2BD0C8A7">
      <w:pPr>
        <w:spacing w:line="240" w:lineRule="auto"/>
        <w:jc w:val="both"/>
        <w:rPr>
          <w:rFonts w:hint="default" w:ascii="Arial" w:hAnsi="Arial" w:cs="Arial"/>
          <w:bCs/>
          <w:sz w:val="24"/>
          <w:szCs w:val="24"/>
        </w:rPr>
      </w:pPr>
    </w:p>
    <w:p w14:paraId="7FAE6187">
      <w:pPr>
        <w:spacing w:line="240" w:lineRule="auto"/>
        <w:jc w:val="both"/>
        <w:rPr>
          <w:rFonts w:hint="default" w:ascii="Arial" w:hAnsi="Arial" w:cs="Arial"/>
          <w:bCs/>
          <w:sz w:val="24"/>
          <w:szCs w:val="24"/>
          <w:lang w:eastAsia="zh-CN"/>
        </w:rPr>
      </w:pP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   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>71</w:t>
      </w: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. Внести адреса объектов адресации 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>Динамовского</w:t>
      </w: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сельского поселения в       </w:t>
      </w:r>
      <w:r>
        <w:rPr>
          <w:rFonts w:hint="default" w:ascii="Arial" w:hAnsi="Arial" w:cs="Arial"/>
          <w:bCs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    </w:t>
      </w:r>
    </w:p>
    <w:p w14:paraId="738C0396">
      <w:pPr>
        <w:tabs>
          <w:tab w:val="left" w:pos="540"/>
        </w:tabs>
        <w:spacing w:line="240" w:lineRule="auto"/>
        <w:jc w:val="both"/>
        <w:rPr>
          <w:rFonts w:hint="default" w:ascii="Arial" w:hAnsi="Arial" w:cs="Arial"/>
          <w:bCs/>
          <w:sz w:val="24"/>
          <w:szCs w:val="24"/>
          <w:lang w:eastAsia="zh-CN"/>
        </w:rPr>
      </w:pPr>
      <w:r>
        <w:rPr>
          <w:rFonts w:hint="default" w:ascii="Arial" w:hAnsi="Arial" w:cs="Arial"/>
          <w:bCs/>
          <w:sz w:val="24"/>
          <w:szCs w:val="24"/>
          <w:lang w:eastAsia="zh-CN"/>
        </w:rPr>
        <w:t xml:space="preserve">     </w:t>
      </w:r>
      <w:r>
        <w:rPr>
          <w:rFonts w:hint="default" w:ascii="Arial" w:hAnsi="Arial" w:cs="Arial"/>
          <w:bCs/>
          <w:sz w:val="24"/>
          <w:szCs w:val="24"/>
          <w:lang w:val="ru-RU" w:eastAsia="zh-CN"/>
        </w:rPr>
        <w:t>72</w:t>
      </w:r>
      <w:r>
        <w:rPr>
          <w:rFonts w:hint="default" w:ascii="Arial" w:hAnsi="Arial" w:cs="Arial"/>
          <w:bCs/>
          <w:sz w:val="24"/>
          <w:szCs w:val="24"/>
          <w:lang w:eastAsia="zh-CN"/>
        </w:rPr>
        <w:t>.  Контроль за выполнением настоящего постановления оставляю за собой.</w:t>
      </w:r>
    </w:p>
    <w:p w14:paraId="1AF1F87C">
      <w:pPr>
        <w:spacing w:line="240" w:lineRule="auto"/>
        <w:rPr>
          <w:rFonts w:hint="default" w:ascii="Arial" w:hAnsi="Arial" w:cs="Arial"/>
          <w:b/>
          <w:bCs/>
          <w:sz w:val="24"/>
          <w:szCs w:val="24"/>
        </w:rPr>
      </w:pPr>
    </w:p>
    <w:p w14:paraId="574BDF81">
      <w:pPr>
        <w:spacing w:line="240" w:lineRule="auto"/>
        <w:rPr>
          <w:rFonts w:hint="default" w:ascii="Arial" w:hAnsi="Arial" w:cs="Arial"/>
          <w:b/>
          <w:bCs/>
          <w:sz w:val="24"/>
          <w:szCs w:val="24"/>
        </w:rPr>
      </w:pPr>
    </w:p>
    <w:p w14:paraId="6BAE5F67">
      <w:pPr>
        <w:shd w:val="clear" w:color="auto" w:fill="FFFFFF"/>
        <w:spacing w:line="240" w:lineRule="auto"/>
        <w:ind w:right="32" w:firstLine="708"/>
        <w:jc w:val="both"/>
        <w:rPr>
          <w:rFonts w:hint="default" w:ascii="Arial" w:hAnsi="Arial" w:cs="Arial"/>
          <w:sz w:val="24"/>
          <w:szCs w:val="24"/>
        </w:rPr>
      </w:pPr>
    </w:p>
    <w:p w14:paraId="149DE09B">
      <w:pPr>
        <w:shd w:val="clear" w:color="auto" w:fill="FFFFFF"/>
        <w:spacing w:line="240" w:lineRule="auto"/>
        <w:ind w:right="32" w:firstLine="708"/>
        <w:jc w:val="both"/>
        <w:rPr>
          <w:rFonts w:hint="default" w:ascii="Arial" w:hAnsi="Arial" w:cs="Arial"/>
          <w:sz w:val="24"/>
          <w:szCs w:val="24"/>
        </w:rPr>
      </w:pPr>
    </w:p>
    <w:p w14:paraId="2C85EF69">
      <w:pPr>
        <w:shd w:val="clear" w:color="auto" w:fill="FFFFFF"/>
        <w:spacing w:line="240" w:lineRule="auto"/>
        <w:ind w:right="32"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</w:t>
      </w:r>
      <w:r>
        <w:rPr>
          <w:rFonts w:hint="default" w:ascii="Arial" w:hAnsi="Arial" w:cs="Arial"/>
          <w:sz w:val="24"/>
          <w:szCs w:val="24"/>
          <w:lang w:val="ru-RU"/>
        </w:rPr>
        <w:t>Динамовского</w:t>
      </w:r>
    </w:p>
    <w:p w14:paraId="1DC71B5D">
      <w:pPr>
        <w:shd w:val="clear" w:color="auto" w:fill="FFFFFF"/>
        <w:spacing w:line="240" w:lineRule="auto"/>
        <w:ind w:right="32" w:firstLine="708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        _________________      </w:t>
      </w:r>
      <w:r>
        <w:rPr>
          <w:rFonts w:hint="default" w:ascii="Arial" w:hAnsi="Arial" w:cs="Arial"/>
          <w:sz w:val="24"/>
          <w:szCs w:val="24"/>
          <w:lang w:val="ru-RU"/>
        </w:rPr>
        <w:t>Н.Н. Никифоров</w:t>
      </w:r>
    </w:p>
    <w:p w14:paraId="53FC5891"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</w:p>
    <w:p w14:paraId="4D46234E">
      <w:pPr>
        <w:spacing w:line="240" w:lineRule="auto"/>
        <w:rPr>
          <w:rFonts w:hint="default" w:ascii="Arial" w:hAnsi="Arial" w:cs="Arial"/>
          <w:sz w:val="24"/>
          <w:szCs w:val="24"/>
        </w:rPr>
      </w:pPr>
    </w:p>
    <w:p w14:paraId="0A625E81">
      <w:pPr>
        <w:spacing w:line="240" w:lineRule="auto"/>
        <w:rPr>
          <w:rFonts w:hint="default" w:ascii="Arial" w:hAnsi="Arial" w:cs="Arial"/>
          <w:sz w:val="24"/>
          <w:szCs w:val="24"/>
        </w:rPr>
      </w:pPr>
    </w:p>
    <w:sectPr>
      <w:pgSz w:w="11906" w:h="16838"/>
      <w:pgMar w:top="851" w:right="851" w:bottom="56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5528"/>
    <w:multiLevelType w:val="multilevel"/>
    <w:tmpl w:val="23BD5528"/>
    <w:lvl w:ilvl="0" w:tentative="0">
      <w:start w:val="1"/>
      <w:numFmt w:val="decimal"/>
      <w:lvlText w:val="%1."/>
      <w:lvlJc w:val="left"/>
      <w:pPr>
        <w:ind w:left="6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6392"/>
    <w:rsid w:val="00012ABA"/>
    <w:rsid w:val="0008500F"/>
    <w:rsid w:val="00131DEB"/>
    <w:rsid w:val="00282341"/>
    <w:rsid w:val="003E4CF7"/>
    <w:rsid w:val="00496392"/>
    <w:rsid w:val="00BA14A0"/>
    <w:rsid w:val="00DD4A23"/>
    <w:rsid w:val="00E021C0"/>
    <w:rsid w:val="00EB7534"/>
    <w:rsid w:val="0D3B40D9"/>
    <w:rsid w:val="0D53370D"/>
    <w:rsid w:val="18BC6FB9"/>
    <w:rsid w:val="19977B4D"/>
    <w:rsid w:val="1F8E7ED3"/>
    <w:rsid w:val="213A5815"/>
    <w:rsid w:val="2F3D36AC"/>
    <w:rsid w:val="36BA44F2"/>
    <w:rsid w:val="383E2E11"/>
    <w:rsid w:val="7E515357"/>
    <w:rsid w:val="7F09624F"/>
    <w:rsid w:val="7F96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288</Words>
  <Characters>1643</Characters>
  <Lines>13</Lines>
  <Paragraphs>3</Paragraphs>
  <TotalTime>46</TotalTime>
  <ScaleCrop>false</ScaleCrop>
  <LinksUpToDate>false</LinksUpToDate>
  <CharactersWithSpaces>1928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2022-07-21T07:29:00Z</dcterms:created>
  <dc:creator>User</dc:creator>
  <cp:lastModifiedBy>User</cp:lastModifiedBy>
  <cp:lastPrinted>2024-09-19T10:34:48Z</cp:lastPrinted>
  <dcterms:modified xsi:type="dcterms:W3CDTF">2024-09-19T10:35:23Z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509D8F0EF1084550926E64BEF96E2492_12</vt:lpwstr>
  </property>
</Properties>
</file>