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78" w:rsidRDefault="00587A78" w:rsidP="00587A78">
      <w:pPr>
        <w:jc w:val="center"/>
        <w:rPr>
          <w:rFonts w:asciiTheme="minorHAnsi" w:hAnsiTheme="minorHAnsi" w:cstheme="minorBidi"/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87A78" w:rsidRDefault="00587A78" w:rsidP="00587A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ДИНАМОВСКОГО СЕЛЬСКОГО ПОСЕЛЕНИЯ</w:t>
      </w:r>
    </w:p>
    <w:p w:rsidR="00587A78" w:rsidRDefault="00587A78" w:rsidP="00587A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НЕХАЕВСКОГО МУНИЦИПАЛЬНОГО РАЙОНА</w:t>
      </w:r>
    </w:p>
    <w:p w:rsidR="00587A78" w:rsidRDefault="00587A78" w:rsidP="00587A7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587A78" w:rsidRDefault="00587A78" w:rsidP="00587A78">
      <w:pPr>
        <w:tabs>
          <w:tab w:val="left" w:pos="5865"/>
        </w:tabs>
        <w:rPr>
          <w:sz w:val="20"/>
          <w:szCs w:val="20"/>
        </w:rPr>
      </w:pPr>
      <w:r>
        <w:rPr>
          <w:sz w:val="20"/>
          <w:szCs w:val="20"/>
        </w:rPr>
        <w:t>п. Динамо ул. Шпунта дом 1</w:t>
      </w:r>
      <w:r>
        <w:rPr>
          <w:sz w:val="20"/>
          <w:szCs w:val="20"/>
        </w:rPr>
        <w:tab/>
        <w:t xml:space="preserve">                      тел. 5-53-16, факс 5-53-47</w:t>
      </w:r>
    </w:p>
    <w:p w:rsidR="00587A78" w:rsidRDefault="00587A78" w:rsidP="00587A78">
      <w:pPr>
        <w:tabs>
          <w:tab w:val="center" w:pos="4677"/>
          <w:tab w:val="left" w:pos="7020"/>
        </w:tabs>
        <w:ind w:firstLine="0"/>
        <w:rPr>
          <w:sz w:val="20"/>
          <w:szCs w:val="20"/>
        </w:rPr>
      </w:pPr>
    </w:p>
    <w:p w:rsidR="00587A78" w:rsidRDefault="00587A78" w:rsidP="00587A78">
      <w:pPr>
        <w:pStyle w:val="1"/>
      </w:pPr>
      <w:r>
        <w:t>ПОСТАНОВЛЕНИЕ</w:t>
      </w:r>
    </w:p>
    <w:p w:rsidR="00587A78" w:rsidRDefault="00587A78" w:rsidP="00587A78">
      <w:pPr>
        <w:pStyle w:val="1"/>
        <w:jc w:val="both"/>
      </w:pPr>
      <w:r>
        <w:t>от 19</w:t>
      </w:r>
      <w:r>
        <w:t xml:space="preserve">.03.2025 г.                                                 </w:t>
      </w:r>
    </w:p>
    <w:p w:rsidR="00587A78" w:rsidRDefault="00587A78" w:rsidP="00587A78">
      <w:pPr>
        <w:pStyle w:val="1"/>
        <w:jc w:val="both"/>
      </w:pPr>
      <w:r>
        <w:t xml:space="preserve">                                                   </w:t>
      </w:r>
      <w:r>
        <w:t xml:space="preserve">                            N 14</w:t>
      </w:r>
    </w:p>
    <w:p w:rsidR="00587A78" w:rsidRDefault="00587A78" w:rsidP="00587A78">
      <w:pPr>
        <w:pStyle w:val="1"/>
        <w:spacing w:before="0" w:after="0"/>
        <w:jc w:val="left"/>
      </w:pPr>
    </w:p>
    <w:p w:rsidR="00587A78" w:rsidRDefault="00587A78" w:rsidP="00587A78">
      <w:pPr>
        <w:pStyle w:val="1"/>
        <w:spacing w:before="0" w:after="0"/>
        <w:jc w:val="left"/>
      </w:pPr>
    </w:p>
    <w:p w:rsidR="00587A78" w:rsidRDefault="00587A78" w:rsidP="00587A78">
      <w:pPr>
        <w:pStyle w:val="1"/>
        <w:spacing w:before="0" w:after="0"/>
        <w:jc w:val="left"/>
      </w:pPr>
      <w:r>
        <w:t>О</w:t>
      </w:r>
      <w:r>
        <w:t>б актуализации схемы водоснабжения</w:t>
      </w:r>
    </w:p>
    <w:p w:rsidR="00587A78" w:rsidRDefault="00587A78" w:rsidP="00587A78">
      <w:pPr>
        <w:pStyle w:val="1"/>
        <w:spacing w:before="0" w:after="0"/>
        <w:jc w:val="left"/>
      </w:pPr>
      <w:r>
        <w:t>и водоотведения</w:t>
      </w:r>
      <w:r>
        <w:t xml:space="preserve"> Д</w:t>
      </w:r>
      <w:r>
        <w:t>инамовского сельского поселения</w:t>
      </w:r>
    </w:p>
    <w:p w:rsidR="00587A78" w:rsidRPr="00587A78" w:rsidRDefault="00587A78" w:rsidP="00587A78">
      <w:pPr>
        <w:ind w:firstLine="0"/>
        <w:rPr>
          <w:b/>
        </w:rPr>
      </w:pPr>
      <w:r w:rsidRPr="00587A78">
        <w:rPr>
          <w:b/>
        </w:rPr>
        <w:t>Нехаевского муниципального района Волгоградской области</w:t>
      </w:r>
    </w:p>
    <w:p w:rsidR="00587A78" w:rsidRPr="007270A9" w:rsidRDefault="00587A78" w:rsidP="007270A9">
      <w:pPr>
        <w:ind w:firstLine="0"/>
        <w:rPr>
          <w:b/>
        </w:rPr>
      </w:pPr>
      <w:r w:rsidRPr="00587A78">
        <w:rPr>
          <w:b/>
        </w:rPr>
        <w:t>На 2025-2026 год.</w:t>
      </w:r>
    </w:p>
    <w:p w:rsidR="00587A78" w:rsidRDefault="00587A78"/>
    <w:p w:rsidR="00587A78" w:rsidRDefault="00587A78">
      <w: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постановлением Правительства Российской Федерации от 05.09.2013 м№ 782 «О схемах водоснабжения и водоотведения».</w:t>
      </w:r>
    </w:p>
    <w:p w:rsidR="00587A78" w:rsidRDefault="00587A78">
      <w:r>
        <w:t xml:space="preserve">                </w:t>
      </w:r>
    </w:p>
    <w:p w:rsidR="00587A78" w:rsidRDefault="00587A78">
      <w:r>
        <w:t xml:space="preserve">                               ПОСТОНОВЛЯЕТ:</w:t>
      </w:r>
    </w:p>
    <w:p w:rsidR="00587A78" w:rsidRDefault="00587A78" w:rsidP="00587A78">
      <w:pPr>
        <w:pStyle w:val="a3"/>
        <w:numPr>
          <w:ilvl w:val="0"/>
          <w:numId w:val="1"/>
        </w:numPr>
      </w:pPr>
      <w:r>
        <w:t>Актуализировать схему водоснабжения Динамовского сельского поселения, утвержденную постановлением администрации Динамовского сельского поселения</w:t>
      </w:r>
      <w:r w:rsidR="00DE3E56">
        <w:t xml:space="preserve"> от 09.12.2013 года № 82 «Об утверждении схемы водоснабжения и водоотведения Динамовского сельского поселения Нехаевского муниципального района Волгоградской области».  на 2025-2026 год в прежней редакции.</w:t>
      </w:r>
    </w:p>
    <w:p w:rsidR="00DE3E56" w:rsidRDefault="00DE3E56" w:rsidP="00587A78">
      <w:pPr>
        <w:pStyle w:val="a3"/>
        <w:numPr>
          <w:ilvl w:val="0"/>
          <w:numId w:val="1"/>
        </w:numPr>
      </w:pPr>
      <w:r>
        <w:t>Дополнить утвержденную схему водоснабжения и водоотведения на период 2025-2026 г. новыми задачами:</w:t>
      </w:r>
    </w:p>
    <w:p w:rsidR="00DE3E56" w:rsidRDefault="00DE3E56" w:rsidP="00DE3E56">
      <w:pPr>
        <w:pStyle w:val="a3"/>
        <w:numPr>
          <w:ilvl w:val="1"/>
          <w:numId w:val="1"/>
        </w:numPr>
      </w:pPr>
      <w:r>
        <w:t xml:space="preserve">Замена погружного насоса на скважине № 1 п. </w:t>
      </w:r>
      <w:bookmarkStart w:id="0" w:name="_GoBack"/>
      <w:bookmarkEnd w:id="0"/>
      <w:proofErr w:type="spellStart"/>
      <w:r w:rsidR="00E11209">
        <w:t>Кузьминка</w:t>
      </w:r>
      <w:proofErr w:type="spellEnd"/>
      <w:r w:rsidR="00E11209">
        <w:t xml:space="preserve"> на</w:t>
      </w:r>
      <w:r>
        <w:t xml:space="preserve"> апрель 2025 года.</w:t>
      </w:r>
    </w:p>
    <w:p w:rsidR="00DE3E56" w:rsidRDefault="00DE3E56" w:rsidP="00DE3E56">
      <w:pPr>
        <w:pStyle w:val="a3"/>
        <w:numPr>
          <w:ilvl w:val="1"/>
          <w:numId w:val="1"/>
        </w:numPr>
      </w:pPr>
      <w:r>
        <w:t>Замена п</w:t>
      </w:r>
      <w:r>
        <w:t>огружного насоса на скважине № 2</w:t>
      </w:r>
      <w:r>
        <w:t xml:space="preserve"> п. </w:t>
      </w:r>
      <w:proofErr w:type="spellStart"/>
      <w:r w:rsidR="00E11209">
        <w:t>Кузьминка</w:t>
      </w:r>
      <w:proofErr w:type="spellEnd"/>
      <w:r w:rsidR="00E11209">
        <w:t xml:space="preserve"> на</w:t>
      </w:r>
      <w:r>
        <w:t xml:space="preserve"> июнь</w:t>
      </w:r>
      <w:r>
        <w:t xml:space="preserve"> 2025 года.</w:t>
      </w:r>
    </w:p>
    <w:p w:rsidR="00DE3E56" w:rsidRDefault="00DE3E56" w:rsidP="00DE3E56">
      <w:pPr>
        <w:pStyle w:val="a3"/>
        <w:numPr>
          <w:ilvl w:val="1"/>
          <w:numId w:val="1"/>
        </w:numPr>
      </w:pPr>
      <w:r>
        <w:t>Замена п</w:t>
      </w:r>
      <w:r>
        <w:t xml:space="preserve">огружного насоса на скважине № 3 п. </w:t>
      </w:r>
      <w:r w:rsidR="00E11209">
        <w:t>Мирный на</w:t>
      </w:r>
      <w:r>
        <w:t xml:space="preserve"> сентябрь 2025</w:t>
      </w:r>
      <w:r>
        <w:t xml:space="preserve"> года.</w:t>
      </w:r>
    </w:p>
    <w:p w:rsidR="00DE3E56" w:rsidRDefault="007270A9" w:rsidP="00DE3E56">
      <w:pPr>
        <w:pStyle w:val="a3"/>
        <w:numPr>
          <w:ilvl w:val="1"/>
          <w:numId w:val="1"/>
        </w:numPr>
      </w:pPr>
      <w:r>
        <w:t xml:space="preserve">Произвести замену металлических труб на полипропиленовые в п. </w:t>
      </w:r>
      <w:proofErr w:type="spellStart"/>
      <w:r>
        <w:t>Кузьминка</w:t>
      </w:r>
      <w:proofErr w:type="spellEnd"/>
      <w:r>
        <w:t xml:space="preserve"> на скважине № 2 на июнь 2025 года.</w:t>
      </w:r>
    </w:p>
    <w:p w:rsidR="007270A9" w:rsidRDefault="007270A9" w:rsidP="00DE3E56">
      <w:pPr>
        <w:pStyle w:val="a3"/>
        <w:numPr>
          <w:ilvl w:val="1"/>
          <w:numId w:val="1"/>
        </w:numPr>
      </w:pPr>
      <w:r>
        <w:t>Произвести замену металлических труб на</w:t>
      </w:r>
      <w:r>
        <w:t xml:space="preserve"> полипропиленовые в п. Мирный на скважине № 3 на сентябрь</w:t>
      </w:r>
      <w:r>
        <w:t xml:space="preserve"> 2025 года</w:t>
      </w:r>
      <w:r>
        <w:t>.</w:t>
      </w:r>
    </w:p>
    <w:p w:rsidR="007270A9" w:rsidRDefault="007270A9" w:rsidP="00DE3E56">
      <w:pPr>
        <w:pStyle w:val="a3"/>
        <w:numPr>
          <w:ilvl w:val="1"/>
          <w:numId w:val="1"/>
        </w:numPr>
      </w:pPr>
      <w:r>
        <w:t>Произвести замену электрического кабеля питания глубинного нас</w:t>
      </w:r>
      <w:r w:rsidR="00E11209">
        <w:t>оса на скважине № 3 в п. Мирный на сентябрь 2025 года.</w:t>
      </w:r>
    </w:p>
    <w:p w:rsidR="007270A9" w:rsidRDefault="007270A9" w:rsidP="007270A9">
      <w:pPr>
        <w:pStyle w:val="a3"/>
        <w:numPr>
          <w:ilvl w:val="0"/>
          <w:numId w:val="1"/>
        </w:numPr>
      </w:pPr>
      <w:r>
        <w:t>Разместить постановление на официальном сайте администрации Динамовского сельского поселения в сети Интернет.</w:t>
      </w:r>
    </w:p>
    <w:p w:rsidR="007270A9" w:rsidRDefault="007270A9" w:rsidP="007270A9">
      <w:pPr>
        <w:pStyle w:val="a3"/>
        <w:numPr>
          <w:ilvl w:val="0"/>
          <w:numId w:val="1"/>
        </w:numPr>
      </w:pPr>
      <w:r>
        <w:t>Настоящее постановление вступает в силу со дня официального опубликования.</w:t>
      </w:r>
    </w:p>
    <w:p w:rsidR="007270A9" w:rsidRDefault="007270A9" w:rsidP="007270A9">
      <w:pPr>
        <w:pStyle w:val="a3"/>
        <w:numPr>
          <w:ilvl w:val="0"/>
          <w:numId w:val="1"/>
        </w:numPr>
      </w:pPr>
      <w:r>
        <w:t>Контроль за исполнением данного постановления оставляю за собой.</w:t>
      </w:r>
    </w:p>
    <w:p w:rsidR="007270A9" w:rsidRDefault="007270A9" w:rsidP="007270A9">
      <w:pPr>
        <w:pStyle w:val="a3"/>
        <w:ind w:left="1080" w:firstLine="0"/>
      </w:pPr>
    </w:p>
    <w:p w:rsidR="007270A9" w:rsidRDefault="00E11209" w:rsidP="00E11209">
      <w:pPr>
        <w:ind w:firstLine="0"/>
      </w:pPr>
      <w:r>
        <w:t xml:space="preserve">                 </w:t>
      </w:r>
      <w:r w:rsidR="007270A9">
        <w:t>Глава Динамовского</w:t>
      </w:r>
    </w:p>
    <w:p w:rsidR="007270A9" w:rsidRDefault="007270A9" w:rsidP="007270A9">
      <w:pPr>
        <w:pStyle w:val="a3"/>
        <w:ind w:left="1080" w:firstLine="0"/>
      </w:pPr>
      <w:r>
        <w:t>Сельского поселения                                               Н.Н. Никифоров</w:t>
      </w:r>
    </w:p>
    <w:sectPr w:rsidR="00727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21496"/>
    <w:multiLevelType w:val="multilevel"/>
    <w:tmpl w:val="C4244B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78"/>
    <w:rsid w:val="00587A78"/>
    <w:rsid w:val="005F6BAC"/>
    <w:rsid w:val="007270A9"/>
    <w:rsid w:val="00DE3E56"/>
    <w:rsid w:val="00E1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15E1F-BAE0-400D-B00C-AE5C98D8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A7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7A7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7A7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87A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12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2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6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2025-03-19T10:56:00Z</cp:lastPrinted>
  <dcterms:created xsi:type="dcterms:W3CDTF">2025-03-19T10:19:00Z</dcterms:created>
  <dcterms:modified xsi:type="dcterms:W3CDTF">2025-03-19T10:57:00Z</dcterms:modified>
</cp:coreProperties>
</file>