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602" w:rsidRDefault="00550602" w:rsidP="00550602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:rsidR="00550602" w:rsidRDefault="00550602" w:rsidP="0055060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ДИНАМОВСКОГО СЕЛЬСКОГО ПОСЕЛЕНИЯ </w:t>
      </w:r>
    </w:p>
    <w:p w:rsidR="00550602" w:rsidRDefault="00550602" w:rsidP="00550602">
      <w:pPr>
        <w:jc w:val="center"/>
        <w:rPr>
          <w:sz w:val="28"/>
          <w:szCs w:val="28"/>
        </w:rPr>
      </w:pPr>
      <w:r>
        <w:rPr>
          <w:sz w:val="28"/>
          <w:szCs w:val="28"/>
        </w:rPr>
        <w:t>НЕХАЕВСКОГО МУНИЦИПАЛЬНОГО РАЙОНА</w:t>
      </w:r>
    </w:p>
    <w:p w:rsidR="00550602" w:rsidRDefault="00550602" w:rsidP="0055060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ВОЛГОГРАДСКОЙ ОБЛАСТИ</w:t>
      </w:r>
    </w:p>
    <w:p w:rsidR="00550602" w:rsidRDefault="00550602" w:rsidP="00550602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</w:t>
      </w:r>
    </w:p>
    <w:p w:rsidR="00550602" w:rsidRDefault="00550602" w:rsidP="00550602">
      <w:pPr>
        <w:rPr>
          <w:sz w:val="28"/>
          <w:szCs w:val="28"/>
        </w:rPr>
      </w:pPr>
    </w:p>
    <w:p w:rsidR="00550602" w:rsidRDefault="00550602" w:rsidP="00550602"/>
    <w:p w:rsidR="00550602" w:rsidRDefault="00550602" w:rsidP="00550602">
      <w:pPr>
        <w:keepNext/>
        <w:jc w:val="center"/>
        <w:outlineLvl w:val="0"/>
        <w:rPr>
          <w:b/>
        </w:rPr>
      </w:pPr>
      <w:r>
        <w:rPr>
          <w:b/>
        </w:rPr>
        <w:t>ПОСТАНОВЛЕНИЕ</w:t>
      </w:r>
    </w:p>
    <w:p w:rsidR="00550602" w:rsidRDefault="00550602" w:rsidP="00550602">
      <w:pPr>
        <w:jc w:val="center"/>
        <w:rPr>
          <w:b/>
          <w:bCs/>
          <w:sz w:val="26"/>
          <w:szCs w:val="26"/>
        </w:rPr>
      </w:pPr>
    </w:p>
    <w:p w:rsidR="00550602" w:rsidRDefault="00A2139D" w:rsidP="00550602">
      <w:pPr>
        <w:rPr>
          <w:sz w:val="26"/>
          <w:szCs w:val="26"/>
        </w:rPr>
      </w:pPr>
      <w:r>
        <w:rPr>
          <w:sz w:val="26"/>
          <w:szCs w:val="26"/>
        </w:rPr>
        <w:t>От 08</w:t>
      </w:r>
      <w:r w:rsidR="00550602">
        <w:rPr>
          <w:sz w:val="26"/>
          <w:szCs w:val="26"/>
        </w:rPr>
        <w:t xml:space="preserve">.04.2026 г.                                 №  </w:t>
      </w:r>
      <w:r>
        <w:rPr>
          <w:sz w:val="26"/>
          <w:szCs w:val="26"/>
        </w:rPr>
        <w:t>21</w:t>
      </w:r>
    </w:p>
    <w:p w:rsidR="00550602" w:rsidRDefault="00550602" w:rsidP="00550602">
      <w:pPr>
        <w:rPr>
          <w:sz w:val="26"/>
          <w:szCs w:val="26"/>
        </w:rPr>
      </w:pPr>
    </w:p>
    <w:p w:rsidR="00550602" w:rsidRDefault="00550602" w:rsidP="00550602">
      <w:pPr>
        <w:spacing w:after="547"/>
        <w:rPr>
          <w:sz w:val="26"/>
          <w:szCs w:val="26"/>
        </w:rPr>
      </w:pPr>
      <w:r>
        <w:rPr>
          <w:sz w:val="26"/>
          <w:szCs w:val="26"/>
        </w:rPr>
        <w:t>«Об актуализации адресных сведений в ГАР»</w:t>
      </w:r>
    </w:p>
    <w:p w:rsidR="00550602" w:rsidRDefault="00550602" w:rsidP="00550602">
      <w:pPr>
        <w:ind w:firstLine="426"/>
        <w:jc w:val="both"/>
        <w:rPr>
          <w:color w:val="000000"/>
          <w:szCs w:val="28"/>
        </w:rPr>
      </w:pPr>
      <w:r>
        <w:rPr>
          <w:bCs/>
        </w:rPr>
        <w:t>Руководствуясь Федеральными законами от 06.10.2003 № 131-ФЗ «Об общих принципах организации местного самоуправления в Российской Федерации», от 28.12.2013 № 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№ 1221 «Об утверждении Правил присвоения, изменения и аннулирования адресов» и п</w:t>
      </w:r>
      <w:r>
        <w:rPr>
          <w:rFonts w:eastAsia="Calibri"/>
          <w:bCs/>
        </w:rPr>
        <w:t xml:space="preserve">равилами межведомственного информационного взаимодействия приведении государственного адресного реестра в соответствии с разделом </w:t>
      </w:r>
      <w:r>
        <w:rPr>
          <w:rFonts w:eastAsia="Calibri"/>
          <w:bCs/>
          <w:lang w:val="en-US"/>
        </w:rPr>
        <w:t>IV</w:t>
      </w:r>
      <w:r>
        <w:rPr>
          <w:rFonts w:eastAsia="Calibri"/>
          <w:bCs/>
        </w:rPr>
        <w:t xml:space="preserve"> п</w:t>
      </w:r>
      <w:r>
        <w:rPr>
          <w:bCs/>
        </w:rPr>
        <w:t xml:space="preserve">остановления Правительства РФ </w:t>
      </w:r>
      <w:r>
        <w:rPr>
          <w:rFonts w:eastAsia="Calibri"/>
          <w:bCs/>
        </w:rPr>
        <w:t>от 22.05.15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РФ»,</w:t>
      </w:r>
      <w:r>
        <w:t xml:space="preserve"> в целях актуализации адресных сведений в ГАР, администрация  Динамовского сельского поселения Нехаевского муниципального района Волгоградской области</w:t>
      </w:r>
    </w:p>
    <w:p w:rsidR="00550602" w:rsidRDefault="00550602" w:rsidP="00550602">
      <w:pPr>
        <w:pStyle w:val="a4"/>
        <w:shd w:val="clear" w:color="auto" w:fill="auto"/>
        <w:ind w:left="720" w:firstLine="0"/>
        <w:rPr>
          <w:b/>
        </w:rPr>
      </w:pPr>
      <w:r>
        <w:rPr>
          <w:b/>
        </w:rPr>
        <w:t>ПОСТАНОВЛЯЕТ:</w:t>
      </w:r>
    </w:p>
    <w:p w:rsidR="00550602" w:rsidRDefault="00550602" w:rsidP="00550602">
      <w:pPr>
        <w:pStyle w:val="a4"/>
        <w:numPr>
          <w:ilvl w:val="1"/>
          <w:numId w:val="1"/>
        </w:numPr>
        <w:shd w:val="clear" w:color="auto" w:fill="auto"/>
        <w:tabs>
          <w:tab w:val="left" w:pos="1440"/>
        </w:tabs>
      </w:pPr>
      <w:r>
        <w:t>Изменить сведения о кадастровых номерах для ниже указанных объектов адресации:</w:t>
      </w:r>
    </w:p>
    <w:p w:rsidR="00550602" w:rsidRDefault="00550602" w:rsidP="00550602">
      <w:pPr>
        <w:pStyle w:val="a4"/>
        <w:shd w:val="clear" w:color="auto" w:fill="auto"/>
        <w:ind w:left="720" w:firstLine="0"/>
      </w:pPr>
    </w:p>
    <w:tbl>
      <w:tblPr>
        <w:tblW w:w="10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5"/>
        <w:gridCol w:w="2431"/>
        <w:gridCol w:w="2412"/>
        <w:gridCol w:w="3060"/>
      </w:tblGrid>
      <w:tr w:rsidR="00550602" w:rsidTr="00F23A61">
        <w:trPr>
          <w:trHeight w:hRule="exact" w:val="893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50602" w:rsidRDefault="00550602">
            <w:pPr>
              <w:widowControl w:val="0"/>
              <w:spacing w:line="302" w:lineRule="exact"/>
              <w:ind w:left="160"/>
              <w:rPr>
                <w:b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rStyle w:val="2"/>
                <w:rFonts w:eastAsia="Courier New"/>
                <w:b/>
                <w:sz w:val="22"/>
                <w:szCs w:val="22"/>
              </w:rPr>
              <w:t>Уникальный номер адреса объекта адресации в ГАР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50602" w:rsidRDefault="00550602">
            <w:pPr>
              <w:tabs>
                <w:tab w:val="left" w:pos="2102"/>
              </w:tabs>
              <w:spacing w:line="302" w:lineRule="exact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Style w:val="2"/>
                <w:rFonts w:eastAsia="Courier New"/>
                <w:b/>
                <w:sz w:val="22"/>
                <w:szCs w:val="22"/>
              </w:rPr>
              <w:t>Кадастровый номер</w:t>
            </w:r>
          </w:p>
          <w:p w:rsidR="00550602" w:rsidRDefault="00550602">
            <w:pPr>
              <w:widowControl w:val="0"/>
              <w:spacing w:line="302" w:lineRule="exact"/>
              <w:rPr>
                <w:b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rStyle w:val="2"/>
                <w:rFonts w:eastAsia="Courier New"/>
                <w:b/>
                <w:sz w:val="22"/>
                <w:szCs w:val="22"/>
              </w:rPr>
              <w:t>как есть в ГАР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50602" w:rsidRDefault="00550602">
            <w:pPr>
              <w:widowControl w:val="0"/>
              <w:spacing w:line="302" w:lineRule="exact"/>
              <w:rPr>
                <w:b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rStyle w:val="2"/>
                <w:rFonts w:eastAsia="Courier New"/>
                <w:b/>
                <w:sz w:val="22"/>
                <w:szCs w:val="22"/>
              </w:rPr>
              <w:t>Кадастровый номер как должно быть в ГАР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50602" w:rsidRDefault="00550602">
            <w:pPr>
              <w:widowControl w:val="0"/>
              <w:spacing w:line="306" w:lineRule="exact"/>
              <w:rPr>
                <w:b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rStyle w:val="2"/>
                <w:rFonts w:eastAsia="Courier New"/>
                <w:b/>
                <w:sz w:val="22"/>
                <w:szCs w:val="22"/>
              </w:rPr>
              <w:t>Адрес объекта адресации</w:t>
            </w:r>
          </w:p>
        </w:tc>
      </w:tr>
      <w:tr w:rsidR="00550602" w:rsidTr="00F23A61">
        <w:trPr>
          <w:trHeight w:hRule="exact" w:val="255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0602" w:rsidRPr="00550602" w:rsidRDefault="00550602">
            <w:pPr>
              <w:widowControl w:val="0"/>
              <w:spacing w:after="240" w:line="306" w:lineRule="exact"/>
              <w:jc w:val="both"/>
              <w:rPr>
                <w:rFonts w:ascii="Arial" w:hAnsi="Arial" w:cs="Arial"/>
                <w:color w:val="000000"/>
                <w:lang w:val="en-US" w:eastAsia="en-US"/>
              </w:rPr>
            </w:pPr>
            <w:r w:rsidRPr="00550602">
              <w:rPr>
                <w:lang w:val="en-US"/>
              </w:rPr>
              <w:br/>
            </w:r>
            <w:r w:rsidRPr="00550602">
              <w:rPr>
                <w:rFonts w:ascii="Arial" w:hAnsi="Arial" w:cs="Arial"/>
                <w:color w:val="2D2F39"/>
                <w:sz w:val="18"/>
                <w:szCs w:val="18"/>
                <w:shd w:val="clear" w:color="auto" w:fill="FFFFFF"/>
                <w:lang w:val="en-US"/>
              </w:rPr>
              <w:t>19befd0d-35fa-445c-b9e8-f8d8c4f6dfc8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0602" w:rsidRDefault="00550602">
            <w:pPr>
              <w:widowControl w:val="0"/>
              <w:spacing w:after="240" w:line="288" w:lineRule="exact"/>
              <w:rPr>
                <w:rStyle w:val="2"/>
                <w:rFonts w:eastAsia="Courier New"/>
              </w:rPr>
            </w:pPr>
            <w:r>
              <w:rPr>
                <w:rStyle w:val="2"/>
                <w:rFonts w:eastAsia="Courier New"/>
                <w:lang w:val="en-US"/>
              </w:rPr>
              <w:t xml:space="preserve">   34</w:t>
            </w:r>
            <w:r>
              <w:rPr>
                <w:rStyle w:val="2"/>
                <w:rFonts w:eastAsia="Courier New"/>
              </w:rPr>
              <w:t>:17:090001:975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0602" w:rsidRDefault="00550602">
            <w:pPr>
              <w:widowControl w:val="0"/>
              <w:spacing w:after="240" w:line="288" w:lineRule="exact"/>
              <w:rPr>
                <w:rStyle w:val="2"/>
                <w:rFonts w:eastAsia="Courier New"/>
                <w:lang w:val="en-US"/>
              </w:rPr>
            </w:pPr>
            <w:r>
              <w:rPr>
                <w:rStyle w:val="2"/>
                <w:rFonts w:eastAsia="Courier New"/>
              </w:rPr>
              <w:t xml:space="preserve">   </w:t>
            </w:r>
            <w:r>
              <w:rPr>
                <w:rStyle w:val="2"/>
                <w:rFonts w:eastAsia="Courier New"/>
                <w:lang w:val="en-US"/>
              </w:rPr>
              <w:t>34</w:t>
            </w:r>
            <w:r>
              <w:rPr>
                <w:rStyle w:val="2"/>
                <w:rFonts w:eastAsia="Courier New"/>
              </w:rPr>
              <w:t>:17:000000:882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0602" w:rsidRDefault="00550602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Российская Федерация, Волгоградская область, муниципальный район Нехаевский, сельское поселение Динамовское, поселок Динамо, улица Набережная, домовладение 8/1</w:t>
            </w:r>
          </w:p>
        </w:tc>
      </w:tr>
      <w:tr w:rsidR="00550602" w:rsidTr="00F23A61">
        <w:trPr>
          <w:trHeight w:hRule="exact" w:val="256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0602" w:rsidRDefault="00550602">
            <w:pPr>
              <w:widowControl w:val="0"/>
              <w:spacing w:after="240" w:line="306" w:lineRule="exact"/>
              <w:jc w:val="both"/>
              <w:rPr>
                <w:lang w:eastAsia="en-US"/>
              </w:rPr>
            </w:pPr>
            <w:r>
              <w:rPr>
                <w:rFonts w:ascii="Arial" w:hAnsi="Arial" w:cs="Arial"/>
                <w:color w:val="2D2F39"/>
                <w:sz w:val="18"/>
                <w:szCs w:val="18"/>
                <w:shd w:val="clear" w:color="auto" w:fill="FFFFFF"/>
              </w:rPr>
              <w:lastRenderedPageBreak/>
              <w:t>93cd0701-9ae3-44fb-845b-79699793a387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0602" w:rsidRPr="00550602" w:rsidRDefault="00550602">
            <w:pPr>
              <w:widowControl w:val="0"/>
              <w:spacing w:after="240" w:line="288" w:lineRule="exact"/>
              <w:rPr>
                <w:rStyle w:val="2"/>
                <w:rFonts w:eastAsia="Courier New"/>
                <w:sz w:val="24"/>
                <w:szCs w:val="24"/>
              </w:rPr>
            </w:pPr>
            <w:r>
              <w:br/>
            </w:r>
            <w:r w:rsidRPr="00550602">
              <w:rPr>
                <w:rFonts w:ascii="Arial" w:hAnsi="Arial" w:cs="Arial"/>
                <w:color w:val="2D2F39"/>
                <w:shd w:val="clear" w:color="auto" w:fill="FFFFFF"/>
              </w:rPr>
              <w:t>34:17:090007:440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0602" w:rsidRDefault="00550602">
            <w:pPr>
              <w:widowControl w:val="0"/>
              <w:spacing w:after="240" w:line="288" w:lineRule="exact"/>
              <w:rPr>
                <w:rStyle w:val="2"/>
                <w:rFonts w:eastAsia="Courier New"/>
              </w:rPr>
            </w:pPr>
            <w:r>
              <w:rPr>
                <w:rStyle w:val="2"/>
                <w:rFonts w:eastAsia="Courier New"/>
                <w:lang w:val="en-US"/>
              </w:rPr>
              <w:t>34</w:t>
            </w:r>
            <w:r>
              <w:rPr>
                <w:rStyle w:val="2"/>
                <w:rFonts w:eastAsia="Courier New"/>
              </w:rPr>
              <w:t>:17:090001:440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0602" w:rsidRDefault="00550602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Российская Федерация, Волгоградская область, муниципальный район Нехаевский, сельское поселение Динамовское, поселок Ди</w:t>
            </w:r>
            <w:r w:rsidR="00F23A61">
              <w:rPr>
                <w:color w:val="000000"/>
                <w:lang w:eastAsia="en-US"/>
              </w:rPr>
              <w:t>намо, улица Студенческая</w:t>
            </w:r>
            <w:r>
              <w:rPr>
                <w:color w:val="000000"/>
                <w:lang w:eastAsia="en-US"/>
              </w:rPr>
              <w:t>, земельный участок 21</w:t>
            </w:r>
          </w:p>
        </w:tc>
      </w:tr>
      <w:tr w:rsidR="00550602" w:rsidTr="00F23A61">
        <w:trPr>
          <w:trHeight w:hRule="exact" w:val="354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0602" w:rsidRPr="006667D4" w:rsidRDefault="006667D4">
            <w:pPr>
              <w:widowControl w:val="0"/>
              <w:spacing w:after="240" w:line="306" w:lineRule="exact"/>
              <w:jc w:val="both"/>
              <w:rPr>
                <w:lang w:val="en-US" w:eastAsia="en-US"/>
              </w:rPr>
            </w:pPr>
            <w:r w:rsidRPr="00BC4D6C">
              <w:rPr>
                <w:lang w:val="en-US"/>
              </w:rPr>
              <w:br/>
            </w:r>
            <w:r w:rsidRPr="006667D4">
              <w:rPr>
                <w:rFonts w:ascii="Arial" w:hAnsi="Arial" w:cs="Arial"/>
                <w:color w:val="2D2F39"/>
                <w:sz w:val="18"/>
                <w:szCs w:val="18"/>
                <w:shd w:val="clear" w:color="auto" w:fill="FFFFFF"/>
                <w:lang w:val="en-US"/>
              </w:rPr>
              <w:t>28acc2b8-89a6-4dd8-a130-267ec143601e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0602" w:rsidRDefault="00550602">
            <w:pPr>
              <w:widowControl w:val="0"/>
              <w:spacing w:after="240" w:line="288" w:lineRule="exact"/>
              <w:rPr>
                <w:rStyle w:val="2"/>
                <w:rFonts w:eastAsia="Courier New"/>
              </w:rPr>
            </w:pPr>
            <w:r>
              <w:rPr>
                <w:rStyle w:val="2"/>
                <w:rFonts w:eastAsia="Courier New"/>
                <w:lang w:val="en-US"/>
              </w:rPr>
              <w:t>34</w:t>
            </w:r>
            <w:r w:rsidR="00BC4D6C">
              <w:rPr>
                <w:rStyle w:val="2"/>
                <w:rFonts w:eastAsia="Courier New"/>
              </w:rPr>
              <w:t>:17:090007</w:t>
            </w:r>
            <w:bookmarkStart w:id="0" w:name="_GoBack"/>
            <w:bookmarkEnd w:id="0"/>
            <w:r w:rsidR="006667D4">
              <w:rPr>
                <w:rStyle w:val="2"/>
                <w:rFonts w:eastAsia="Courier New"/>
              </w:rPr>
              <w:t>:107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0602" w:rsidRDefault="00550602">
            <w:pPr>
              <w:widowControl w:val="0"/>
              <w:spacing w:after="240" w:line="288" w:lineRule="exact"/>
              <w:rPr>
                <w:rStyle w:val="2"/>
                <w:rFonts w:eastAsia="Courier New"/>
              </w:rPr>
            </w:pPr>
            <w:r>
              <w:rPr>
                <w:rStyle w:val="2"/>
                <w:rFonts w:eastAsia="Courier New"/>
                <w:lang w:val="en-US"/>
              </w:rPr>
              <w:t>34</w:t>
            </w:r>
            <w:r w:rsidR="006667D4">
              <w:rPr>
                <w:rStyle w:val="2"/>
                <w:rFonts w:eastAsia="Courier New"/>
              </w:rPr>
              <w:t>:17:090001:951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0602" w:rsidRDefault="00550602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Российская Федерация, Волгоградская область, муниципальный район Нехаевский, сельское поселение Динамовско</w:t>
            </w:r>
            <w:r w:rsidR="006667D4">
              <w:rPr>
                <w:color w:val="000000"/>
                <w:lang w:eastAsia="en-US"/>
              </w:rPr>
              <w:t>е, поселок Динамо, улица Победы, земельный участок 4</w:t>
            </w:r>
          </w:p>
        </w:tc>
      </w:tr>
      <w:tr w:rsidR="00446613" w:rsidRPr="00446613" w:rsidTr="00F23A61">
        <w:trPr>
          <w:trHeight w:hRule="exact" w:val="354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6613" w:rsidRPr="00446613" w:rsidRDefault="00446613">
            <w:pPr>
              <w:widowControl w:val="0"/>
              <w:spacing w:after="240" w:line="306" w:lineRule="exact"/>
              <w:jc w:val="both"/>
              <w:rPr>
                <w:lang w:val="en-US"/>
              </w:rPr>
            </w:pPr>
            <w:r w:rsidRPr="00BC4D6C">
              <w:rPr>
                <w:lang w:val="en-US"/>
              </w:rPr>
              <w:br/>
            </w:r>
            <w:r w:rsidRPr="00446613">
              <w:rPr>
                <w:rFonts w:ascii="Arial" w:hAnsi="Arial" w:cs="Arial"/>
                <w:color w:val="2D2F39"/>
                <w:sz w:val="18"/>
                <w:szCs w:val="18"/>
                <w:shd w:val="clear" w:color="auto" w:fill="FFFFFF"/>
                <w:lang w:val="en-US"/>
              </w:rPr>
              <w:t>5ea6fbb7-bcd1-4eb5-9c64-b39a6f319461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6613" w:rsidRPr="00446613" w:rsidRDefault="00446613">
            <w:pPr>
              <w:widowControl w:val="0"/>
              <w:spacing w:after="240" w:line="288" w:lineRule="exact"/>
              <w:rPr>
                <w:rStyle w:val="2"/>
                <w:rFonts w:eastAsia="Courier New"/>
              </w:rPr>
            </w:pPr>
            <w:r>
              <w:rPr>
                <w:rStyle w:val="2"/>
                <w:rFonts w:eastAsia="Courier New"/>
              </w:rPr>
              <w:t>34:17:090001:969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6613" w:rsidRPr="00446613" w:rsidRDefault="00446613">
            <w:pPr>
              <w:widowControl w:val="0"/>
              <w:spacing w:after="240" w:line="288" w:lineRule="exact"/>
              <w:rPr>
                <w:rStyle w:val="2"/>
                <w:rFonts w:eastAsia="Courier New"/>
              </w:rPr>
            </w:pPr>
            <w:r>
              <w:rPr>
                <w:rStyle w:val="2"/>
                <w:rFonts w:eastAsia="Courier New"/>
              </w:rPr>
              <w:t xml:space="preserve">       ------------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6613" w:rsidRPr="00446613" w:rsidRDefault="00446613">
            <w:pPr>
              <w:spacing w:line="252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Российская Федерация, Волгоградская область, муниципальный район Нехаевский, сельское поселение Динамовское, поселок Динамо, улица Садовая, домовладение 6/1</w:t>
            </w:r>
          </w:p>
        </w:tc>
      </w:tr>
      <w:tr w:rsidR="00446613" w:rsidRPr="00446613" w:rsidTr="00F23A61">
        <w:trPr>
          <w:trHeight w:hRule="exact" w:val="354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6613" w:rsidRPr="00446613" w:rsidRDefault="00446613">
            <w:pPr>
              <w:widowControl w:val="0"/>
              <w:spacing w:after="240" w:line="306" w:lineRule="exact"/>
              <w:jc w:val="both"/>
              <w:rPr>
                <w:lang w:val="en-US"/>
              </w:rPr>
            </w:pPr>
            <w:r w:rsidRPr="00BC4D6C">
              <w:rPr>
                <w:lang w:val="en-US"/>
              </w:rPr>
              <w:br/>
            </w:r>
            <w:r w:rsidRPr="00446613">
              <w:rPr>
                <w:rFonts w:ascii="Arial" w:hAnsi="Arial" w:cs="Arial"/>
                <w:color w:val="2D2F39"/>
                <w:sz w:val="18"/>
                <w:szCs w:val="18"/>
                <w:shd w:val="clear" w:color="auto" w:fill="FFFFFF"/>
                <w:lang w:val="en-US"/>
              </w:rPr>
              <w:t>5f6bd065-77aa-43e9-983a-0f9367fe8105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6613" w:rsidRDefault="00446613">
            <w:pPr>
              <w:widowControl w:val="0"/>
              <w:spacing w:after="240" w:line="288" w:lineRule="exact"/>
              <w:rPr>
                <w:rStyle w:val="2"/>
                <w:rFonts w:eastAsia="Courier New"/>
              </w:rPr>
            </w:pPr>
            <w:r w:rsidRPr="00446613">
              <w:rPr>
                <w:rStyle w:val="2"/>
                <w:rFonts w:eastAsia="Courier New"/>
                <w:lang w:val="en-US"/>
              </w:rPr>
              <w:t xml:space="preserve">       </w:t>
            </w:r>
            <w:r>
              <w:rPr>
                <w:rStyle w:val="2"/>
                <w:rFonts w:eastAsia="Courier New"/>
              </w:rPr>
              <w:t>отсутствует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6613" w:rsidRDefault="00446613">
            <w:pPr>
              <w:widowControl w:val="0"/>
              <w:spacing w:after="240" w:line="288" w:lineRule="exact"/>
              <w:rPr>
                <w:rStyle w:val="2"/>
                <w:rFonts w:eastAsia="Courier New"/>
              </w:rPr>
            </w:pPr>
            <w:r>
              <w:rPr>
                <w:rStyle w:val="2"/>
                <w:rFonts w:eastAsia="Courier New"/>
              </w:rPr>
              <w:t xml:space="preserve">   34:17:090001:969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6613" w:rsidRDefault="00446613">
            <w:pPr>
              <w:spacing w:line="252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Российская Федерация, Волгоградская область, муниципальный район Нехаевский, сельское поселение Динамовское, поселок Динамо, улица Садовая, домовладение 6/5</w:t>
            </w:r>
          </w:p>
        </w:tc>
      </w:tr>
    </w:tbl>
    <w:p w:rsidR="00550602" w:rsidRDefault="00550602" w:rsidP="00550602">
      <w:pPr>
        <w:spacing w:before="240" w:after="240"/>
        <w:rPr>
          <w:sz w:val="26"/>
          <w:szCs w:val="26"/>
        </w:rPr>
      </w:pPr>
      <w:r>
        <w:rPr>
          <w:sz w:val="26"/>
          <w:szCs w:val="26"/>
        </w:rPr>
        <w:t>2. Настоящее постановление вступает в силу с момента его подписания.</w:t>
      </w:r>
    </w:p>
    <w:p w:rsidR="00550602" w:rsidRDefault="00550602" w:rsidP="00550602">
      <w:r>
        <w:t>Глава Динамовского</w:t>
      </w:r>
    </w:p>
    <w:p w:rsidR="00550602" w:rsidRDefault="00550602" w:rsidP="00550602">
      <w:r>
        <w:t>Сельского поселения                                                                  Н.Н. Никифоров</w:t>
      </w:r>
    </w:p>
    <w:p w:rsidR="00550602" w:rsidRDefault="00550602" w:rsidP="00550602"/>
    <w:p w:rsidR="00550602" w:rsidRDefault="00550602" w:rsidP="00550602"/>
    <w:p w:rsidR="00550602" w:rsidRDefault="00550602" w:rsidP="00550602"/>
    <w:p w:rsidR="00A635A9" w:rsidRDefault="00A635A9"/>
    <w:sectPr w:rsidR="00A635A9" w:rsidSect="00BC4D6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953BC"/>
    <w:multiLevelType w:val="multilevel"/>
    <w:tmpl w:val="23E953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602"/>
    <w:rsid w:val="00006C1C"/>
    <w:rsid w:val="00446613"/>
    <w:rsid w:val="00550602"/>
    <w:rsid w:val="006667D4"/>
    <w:rsid w:val="00A2139D"/>
    <w:rsid w:val="00A635A9"/>
    <w:rsid w:val="00BC4D6C"/>
    <w:rsid w:val="00F23A61"/>
    <w:rsid w:val="00F23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57FF6F-8090-4728-A7E0-D36C3C570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60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link w:val="a4"/>
    <w:locked/>
    <w:rsid w:val="00550602"/>
    <w:rPr>
      <w:sz w:val="26"/>
      <w:szCs w:val="26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550602"/>
    <w:pPr>
      <w:widowControl w:val="0"/>
      <w:shd w:val="clear" w:color="auto" w:fill="FFFFFF"/>
      <w:spacing w:line="306" w:lineRule="exact"/>
      <w:ind w:firstLine="76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">
    <w:name w:val="Основной текст (2)"/>
    <w:rsid w:val="0055060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A2139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2139D"/>
    <w:rPr>
      <w:rFonts w:ascii="Segoe UI" w:eastAsia="SimSu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6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2026-04-09T06:00:00Z</cp:lastPrinted>
  <dcterms:created xsi:type="dcterms:W3CDTF">2026-04-07T06:20:00Z</dcterms:created>
  <dcterms:modified xsi:type="dcterms:W3CDTF">2026-04-09T06:01:00Z</dcterms:modified>
</cp:coreProperties>
</file>